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B" w:rsidRPr="00AE38DA" w:rsidRDefault="00803B0B" w:rsidP="008961E7">
      <w:pPr>
        <w:spacing w:line="380" w:lineRule="exact"/>
        <w:jc w:val="center"/>
        <w:rPr>
          <w:rFonts w:ascii="Arial" w:eastAsia="標楷體" w:hAnsi="Arial" w:cs="Times New Roman"/>
          <w:sz w:val="32"/>
          <w:szCs w:val="32"/>
        </w:rPr>
      </w:pPr>
      <w:r w:rsidRPr="00AE38DA">
        <w:rPr>
          <w:rFonts w:ascii="Arial" w:eastAsia="標楷體" w:hAnsi="Arial" w:cs="標楷體" w:hint="eastAsia"/>
          <w:sz w:val="32"/>
          <w:szCs w:val="32"/>
        </w:rPr>
        <w:t>臺南市私立南光高級中學</w:t>
      </w:r>
      <w:r w:rsidRPr="00AE38DA">
        <w:rPr>
          <w:rFonts w:ascii="Arial" w:eastAsia="標楷體" w:hAnsi="Arial" w:cs="Arial"/>
          <w:sz w:val="32"/>
          <w:szCs w:val="32"/>
        </w:rPr>
        <w:t>104</w:t>
      </w:r>
      <w:r w:rsidRPr="00AE38DA">
        <w:rPr>
          <w:rFonts w:ascii="Arial" w:eastAsia="標楷體" w:hAnsi="Arial" w:cs="標楷體" w:hint="eastAsia"/>
          <w:sz w:val="32"/>
          <w:szCs w:val="32"/>
        </w:rPr>
        <w:t>學年度高中職均質化活動─</w:t>
      </w:r>
    </w:p>
    <w:p w:rsidR="00803B0B" w:rsidRPr="00AE38DA" w:rsidRDefault="00803B0B" w:rsidP="008961E7">
      <w:pPr>
        <w:spacing w:line="380" w:lineRule="exact"/>
        <w:jc w:val="center"/>
        <w:rPr>
          <w:rFonts w:ascii="Arial" w:eastAsia="標楷體" w:hAnsi="Arial" w:cs="Times New Roman"/>
          <w:sz w:val="32"/>
          <w:szCs w:val="32"/>
        </w:rPr>
      </w:pPr>
      <w:r w:rsidRPr="00AE38DA">
        <w:rPr>
          <w:rFonts w:ascii="Arial" w:eastAsia="標楷體" w:hAnsi="Arial" w:cs="標楷體" w:hint="eastAsia"/>
          <w:sz w:val="32"/>
          <w:szCs w:val="32"/>
        </w:rPr>
        <w:t>「</w:t>
      </w:r>
      <w:r w:rsidRPr="00AE38DA">
        <w:rPr>
          <w:rFonts w:ascii="Arial" w:eastAsia="標楷體" w:hAnsi="Arial" w:cs="Arial"/>
          <w:sz w:val="32"/>
          <w:szCs w:val="32"/>
        </w:rPr>
        <w:t>4Q</w:t>
      </w:r>
      <w:r w:rsidRPr="00AE38DA">
        <w:rPr>
          <w:rFonts w:ascii="Arial" w:eastAsia="標楷體" w:hAnsi="Arial" w:cs="標楷體" w:hint="eastAsia"/>
          <w:sz w:val="32"/>
          <w:szCs w:val="32"/>
        </w:rPr>
        <w:t>品德營」實施計畫</w:t>
      </w:r>
    </w:p>
    <w:p w:rsidR="00803B0B" w:rsidRPr="00AE38DA" w:rsidRDefault="00803B0B" w:rsidP="008961E7">
      <w:pPr>
        <w:spacing w:line="380" w:lineRule="exact"/>
        <w:jc w:val="center"/>
        <w:rPr>
          <w:rFonts w:ascii="Arial" w:eastAsia="標楷體" w:hAnsi="Arial" w:cs="Times New Roman"/>
          <w:sz w:val="32"/>
          <w:szCs w:val="32"/>
        </w:rPr>
      </w:pPr>
    </w:p>
    <w:p w:rsidR="00803B0B" w:rsidRPr="00AE38DA" w:rsidRDefault="00803B0B" w:rsidP="00D377E2">
      <w:pPr>
        <w:spacing w:line="400" w:lineRule="exact"/>
        <w:ind w:left="1200" w:hangingChars="500" w:hanging="1200"/>
        <w:jc w:val="both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壹、依據：教育部「臺南四區</w:t>
      </w:r>
      <w:r w:rsidRPr="00AE38DA">
        <w:rPr>
          <w:rFonts w:ascii="Arial" w:eastAsia="標楷體" w:hAnsi="Arial" w:cs="Arial"/>
        </w:rPr>
        <w:t>104</w:t>
      </w:r>
      <w:r w:rsidRPr="00AE38DA">
        <w:rPr>
          <w:rFonts w:ascii="Arial" w:eastAsia="標楷體" w:hAnsi="Arial" w:cs="標楷體" w:hint="eastAsia"/>
        </w:rPr>
        <w:t>學年度高級中等學校適性學習社區教育資源均質化實施方案」工作規劃辦理。</w:t>
      </w:r>
    </w:p>
    <w:p w:rsidR="00803B0B" w:rsidRPr="00AE38DA" w:rsidRDefault="00803B0B" w:rsidP="00D377E2">
      <w:pPr>
        <w:spacing w:line="400" w:lineRule="exact"/>
        <w:ind w:left="1200" w:hangingChars="500" w:hanging="1200"/>
        <w:jc w:val="both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貳、目的：聯合國教科文組織提出「</w:t>
      </w:r>
      <w:r w:rsidRPr="00AE38DA">
        <w:rPr>
          <w:rFonts w:ascii="Arial" w:eastAsia="標楷體" w:hAnsi="Arial" w:cs="Arial"/>
        </w:rPr>
        <w:t>21</w:t>
      </w:r>
      <w:r w:rsidRPr="00AE38DA">
        <w:rPr>
          <w:rFonts w:ascii="Arial" w:eastAsia="標楷體" w:hAnsi="Arial" w:cs="標楷體" w:hint="eastAsia"/>
        </w:rPr>
        <w:t>世紀人類面臨的首要挑戰，即是道德、倫理、價值觀的挑戰。」為協助青少年度過成長關鍵時期，奠定正確價值觀，特敦請崇德文化教育基金會開辦「</w:t>
      </w:r>
      <w:r w:rsidRPr="00AE38DA">
        <w:rPr>
          <w:rFonts w:ascii="Arial" w:eastAsia="標楷體" w:hAnsi="Arial" w:cs="Arial"/>
        </w:rPr>
        <w:t>4Q</w:t>
      </w:r>
      <w:r w:rsidRPr="00AE38DA">
        <w:rPr>
          <w:rFonts w:ascii="Arial" w:eastAsia="標楷體" w:hAnsi="Arial" w:cs="標楷體" w:hint="eastAsia"/>
        </w:rPr>
        <w:t>品德營」，以期能使學生成為有品格的新世紀人。</w:t>
      </w:r>
    </w:p>
    <w:p w:rsidR="00803B0B" w:rsidRPr="00AE38DA" w:rsidRDefault="00803B0B" w:rsidP="00D377E2">
      <w:pPr>
        <w:spacing w:line="400" w:lineRule="exact"/>
        <w:ind w:left="485" w:hangingChars="202" w:hanging="485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參、辦理單位：</w:t>
      </w:r>
    </w:p>
    <w:p w:rsidR="00803B0B" w:rsidRPr="00AE38DA" w:rsidRDefault="00803B0B" w:rsidP="00D377E2">
      <w:pPr>
        <w:spacing w:line="400" w:lineRule="exact"/>
        <w:ind w:leftChars="200" w:left="960" w:hangingChars="200" w:hanging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一、主辦單位：教育部學前及國民教育署</w:t>
      </w:r>
    </w:p>
    <w:p w:rsidR="00803B0B" w:rsidRPr="00AE38DA" w:rsidRDefault="00803B0B" w:rsidP="00D377E2">
      <w:pPr>
        <w:spacing w:line="400" w:lineRule="exact"/>
        <w:ind w:leftChars="200" w:left="960" w:hangingChars="200" w:hanging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二、承辦單位：臺南市私立南光高級中學</w:t>
      </w:r>
    </w:p>
    <w:p w:rsidR="00803B0B" w:rsidRPr="00AE38DA" w:rsidRDefault="00803B0B" w:rsidP="00D377E2">
      <w:pPr>
        <w:spacing w:line="400" w:lineRule="exact"/>
        <w:ind w:leftChars="200" w:left="216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三、協辦單位：中華濟化國際人文協會</w:t>
      </w:r>
      <w:r w:rsidRPr="00AE38DA">
        <w:rPr>
          <w:rFonts w:ascii="Arial" w:eastAsia="標楷體" w:hAnsi="Arial" w:cs="Arial"/>
        </w:rPr>
        <w:t>(</w:t>
      </w:r>
      <w:r w:rsidRPr="00AE38DA">
        <w:rPr>
          <w:rFonts w:ascii="Arial" w:eastAsia="標楷體" w:hAnsi="Arial" w:cs="標楷體" w:hint="eastAsia"/>
        </w:rPr>
        <w:t>非營利組織，具國內外實務豐富經驗</w:t>
      </w:r>
      <w:r w:rsidRPr="00AE38DA">
        <w:rPr>
          <w:rFonts w:ascii="Arial" w:eastAsia="標楷體" w:hAnsi="Arial" w:cs="Arial"/>
        </w:rPr>
        <w:t>)</w:t>
      </w:r>
      <w:r w:rsidRPr="00AE38DA">
        <w:rPr>
          <w:rFonts w:ascii="Arial" w:eastAsia="標楷體" w:hAnsi="Arial" w:cs="標楷體" w:hint="eastAsia"/>
        </w:rPr>
        <w:t>、育德工家、白河商工、後壁高中、新營高工、新營高中、興國高中、明達高中、新榮高中、鳳和高中。</w:t>
      </w:r>
    </w:p>
    <w:p w:rsidR="00803B0B" w:rsidRPr="00AE38DA" w:rsidRDefault="00803B0B" w:rsidP="00BE6842">
      <w:pPr>
        <w:spacing w:line="40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肆、研習對象：臺南四區各國中及高中職學生</w:t>
      </w:r>
      <w:r w:rsidRPr="00AE38DA">
        <w:rPr>
          <w:rFonts w:ascii="Arial" w:eastAsia="標楷體" w:hAnsi="Arial" w:cs="Arial"/>
        </w:rPr>
        <w:t>30</w:t>
      </w:r>
      <w:r w:rsidRPr="00AE38DA">
        <w:rPr>
          <w:rFonts w:ascii="Arial" w:eastAsia="標楷體" w:hAnsi="Arial" w:cs="標楷體" w:hint="eastAsia"/>
        </w:rPr>
        <w:t>名。</w:t>
      </w:r>
    </w:p>
    <w:p w:rsidR="00803B0B" w:rsidRPr="00AE38DA" w:rsidRDefault="00803B0B" w:rsidP="00D377E2">
      <w:pPr>
        <w:spacing w:line="40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伍、研習內容：</w:t>
      </w:r>
    </w:p>
    <w:p w:rsidR="00803B0B" w:rsidRPr="00AE38DA" w:rsidRDefault="00803B0B" w:rsidP="00D377E2">
      <w:pPr>
        <w:spacing w:line="400" w:lineRule="exact"/>
        <w:ind w:leftChars="200" w:left="1920" w:hangingChars="600" w:hanging="144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一、主課程：</w:t>
      </w:r>
      <w:r w:rsidRPr="00AE38DA">
        <w:rPr>
          <w:rFonts w:ascii="Arial" w:eastAsia="標楷體" w:hAnsi="Arial" w:cs="Arial"/>
        </w:rPr>
        <w:t>4Q</w:t>
      </w:r>
      <w:r w:rsidRPr="00AE38DA">
        <w:rPr>
          <w:rFonts w:ascii="Arial" w:eastAsia="標楷體" w:hAnsi="Arial" w:cs="標楷體" w:hint="eastAsia"/>
        </w:rPr>
        <w:t>專題講座</w:t>
      </w:r>
    </w:p>
    <w:p w:rsidR="00803B0B" w:rsidRPr="00AE38DA" w:rsidRDefault="00803B0B" w:rsidP="008616DE">
      <w:pPr>
        <w:tabs>
          <w:tab w:val="left" w:pos="1418"/>
        </w:tabs>
        <w:spacing w:line="400" w:lineRule="exact"/>
        <w:ind w:left="96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IQ</w:t>
      </w:r>
      <w:r w:rsidRPr="00AE38DA">
        <w:rPr>
          <w:rFonts w:ascii="Arial" w:eastAsia="標楷體" w:hAnsi="Arial" w:cs="標楷體" w:hint="eastAsia"/>
          <w:b/>
          <w:bCs/>
        </w:rPr>
        <w:t>智力：</w:t>
      </w:r>
      <w:r w:rsidRPr="00AE38DA">
        <w:rPr>
          <w:rFonts w:ascii="Arial" w:eastAsia="標楷體" w:hAnsi="Arial" w:cs="標楷體" w:hint="eastAsia"/>
        </w:rPr>
        <w:t>開發潛能，增強記憶力、理解力及良好讀書方法，以增進學習能力。</w:t>
      </w:r>
    </w:p>
    <w:p w:rsidR="00803B0B" w:rsidRPr="00AE38DA" w:rsidRDefault="00803B0B" w:rsidP="008616DE">
      <w:pPr>
        <w:spacing w:line="400" w:lineRule="exact"/>
        <w:ind w:left="96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EQ</w:t>
      </w:r>
      <w:r w:rsidRPr="00AE38DA">
        <w:rPr>
          <w:rFonts w:ascii="Arial" w:eastAsia="標楷體" w:hAnsi="Arial" w:cs="標楷體" w:hint="eastAsia"/>
          <w:b/>
          <w:bCs/>
        </w:rPr>
        <w:t>情緒：</w:t>
      </w:r>
      <w:r w:rsidRPr="00AE38DA">
        <w:rPr>
          <w:rFonts w:ascii="Arial" w:eastAsia="標楷體" w:hAnsi="Arial" w:cs="標楷體" w:hint="eastAsia"/>
        </w:rPr>
        <w:t>學習情緒管理的方法，建立良好的人際關係，增進師生、親子間的互動。</w:t>
      </w:r>
    </w:p>
    <w:p w:rsidR="00803B0B" w:rsidRPr="00AE38DA" w:rsidRDefault="00803B0B" w:rsidP="008616DE">
      <w:pPr>
        <w:spacing w:line="400" w:lineRule="exact"/>
        <w:ind w:left="96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AQ</w:t>
      </w:r>
      <w:r w:rsidRPr="00AE38DA">
        <w:rPr>
          <w:rFonts w:ascii="Arial" w:eastAsia="標楷體" w:hAnsi="Arial" w:cs="標楷體" w:hint="eastAsia"/>
          <w:b/>
          <w:bCs/>
        </w:rPr>
        <w:t>逆境：</w:t>
      </w:r>
      <w:r w:rsidRPr="00AE38DA">
        <w:rPr>
          <w:rFonts w:ascii="Arial" w:eastAsia="標楷體" w:hAnsi="Arial" w:cs="標楷體" w:hint="eastAsia"/>
        </w:rPr>
        <w:t>學習在逆境中成長，以正向思想面對人生的挫折，增進抗壓性及忍耐力。</w:t>
      </w:r>
    </w:p>
    <w:p w:rsidR="00803B0B" w:rsidRPr="00AE38DA" w:rsidRDefault="00803B0B" w:rsidP="008616DE">
      <w:pPr>
        <w:spacing w:line="400" w:lineRule="exact"/>
        <w:ind w:leftChars="400" w:left="1921" w:hangingChars="400" w:hanging="961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MQ</w:t>
      </w:r>
      <w:r w:rsidRPr="00AE38DA">
        <w:rPr>
          <w:rFonts w:ascii="Arial" w:eastAsia="標楷體" w:hAnsi="Arial" w:cs="標楷體" w:hint="eastAsia"/>
          <w:b/>
          <w:bCs/>
        </w:rPr>
        <w:t>道德：</w:t>
      </w:r>
      <w:r w:rsidRPr="00AE38DA">
        <w:rPr>
          <w:rFonts w:ascii="Arial" w:eastAsia="標楷體" w:hAnsi="Arial" w:cs="標楷體" w:hint="eastAsia"/>
        </w:rPr>
        <w:t>建立正確的人生觀及價值觀，陶冶品格及高尚的情操，培養熱心服務及負責盡職的精神。</w:t>
      </w:r>
    </w:p>
    <w:p w:rsidR="00803B0B" w:rsidRPr="00AE38DA" w:rsidRDefault="00803B0B" w:rsidP="00D377E2">
      <w:pPr>
        <w:spacing w:line="400" w:lineRule="exact"/>
        <w:ind w:leftChars="200" w:left="960" w:hangingChars="200" w:hanging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二、副課程：</w:t>
      </w:r>
      <w:r w:rsidRPr="00AE38DA">
        <w:rPr>
          <w:rFonts w:ascii="Arial" w:eastAsia="標楷體" w:hAnsi="Arial" w:cs="Arial"/>
        </w:rPr>
        <w:t>4Q</w:t>
      </w:r>
      <w:r w:rsidRPr="00AE38DA">
        <w:rPr>
          <w:rFonts w:ascii="Arial" w:eastAsia="標楷體" w:hAnsi="Arial" w:cs="標楷體" w:hint="eastAsia"/>
        </w:rPr>
        <w:t>同理心體驗活動。</w:t>
      </w:r>
    </w:p>
    <w:p w:rsidR="00803B0B" w:rsidRPr="00AE38DA" w:rsidRDefault="00803B0B" w:rsidP="00B31BFC">
      <w:pPr>
        <w:spacing w:line="400" w:lineRule="exact"/>
        <w:ind w:leftChars="200" w:left="960" w:hangingChars="200" w:hanging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三、校外服務學習：安排弱勢機構進行關懷服務活動。</w:t>
      </w:r>
    </w:p>
    <w:p w:rsidR="00803B0B" w:rsidRPr="00AE38DA" w:rsidRDefault="00803B0B" w:rsidP="00D377E2">
      <w:pPr>
        <w:spacing w:line="40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陸、研習時間：</w:t>
      </w:r>
      <w:r w:rsidRPr="00AE38DA">
        <w:rPr>
          <w:rFonts w:ascii="Arial" w:eastAsia="標楷體" w:hAnsi="Arial" w:cs="Arial"/>
        </w:rPr>
        <w:t>3/5(</w:t>
      </w:r>
      <w:r w:rsidRPr="00AE38DA">
        <w:rPr>
          <w:rFonts w:ascii="Arial" w:eastAsia="標楷體" w:hAnsi="Arial" w:cs="標楷體" w:hint="eastAsia"/>
        </w:rPr>
        <w:t>六</w:t>
      </w:r>
      <w:r w:rsidRPr="00AE38DA">
        <w:rPr>
          <w:rFonts w:ascii="Arial" w:eastAsia="標楷體" w:hAnsi="Arial" w:cs="Arial"/>
        </w:rPr>
        <w:t>)</w:t>
      </w:r>
      <w:r w:rsidRPr="00AE38DA">
        <w:rPr>
          <w:rFonts w:ascii="Arial" w:eastAsia="標楷體" w:hAnsi="Arial" w:cs="標楷體" w:hint="eastAsia"/>
        </w:rPr>
        <w:t>、</w:t>
      </w:r>
      <w:r w:rsidRPr="00AE38DA">
        <w:rPr>
          <w:rFonts w:ascii="Arial" w:eastAsia="標楷體" w:hAnsi="Arial" w:cs="Arial"/>
        </w:rPr>
        <w:t>4/10(</w:t>
      </w:r>
      <w:r w:rsidRPr="00AE38DA">
        <w:rPr>
          <w:rFonts w:ascii="Arial" w:eastAsia="標楷體" w:hAnsi="Arial" w:cs="標楷體" w:hint="eastAsia"/>
        </w:rPr>
        <w:t>日</w:t>
      </w:r>
      <w:r w:rsidRPr="00AE38DA">
        <w:rPr>
          <w:rFonts w:ascii="Arial" w:eastAsia="標楷體" w:hAnsi="Arial" w:cs="Arial"/>
        </w:rPr>
        <w:t>)</w:t>
      </w:r>
      <w:r w:rsidRPr="00AE38DA">
        <w:rPr>
          <w:rFonts w:ascii="Arial" w:eastAsia="標楷體" w:hAnsi="Arial" w:cs="標楷體" w:hint="eastAsia"/>
        </w:rPr>
        <w:t>、</w:t>
      </w:r>
      <w:r w:rsidRPr="00AE38DA">
        <w:rPr>
          <w:rFonts w:ascii="Arial" w:eastAsia="標楷體" w:hAnsi="Arial" w:cs="Arial"/>
        </w:rPr>
        <w:t>5/7(</w:t>
      </w:r>
      <w:r w:rsidRPr="00AE38DA">
        <w:rPr>
          <w:rFonts w:ascii="Arial" w:eastAsia="標楷體" w:hAnsi="Arial" w:cs="標楷體" w:hint="eastAsia"/>
        </w:rPr>
        <w:t>六</w:t>
      </w:r>
      <w:r w:rsidRPr="00AE38DA">
        <w:rPr>
          <w:rFonts w:ascii="Arial" w:eastAsia="標楷體" w:hAnsi="Arial" w:cs="Arial"/>
        </w:rPr>
        <w:t>)</w:t>
      </w:r>
      <w:r w:rsidRPr="00AE38DA">
        <w:rPr>
          <w:rFonts w:ascii="Arial" w:eastAsia="標楷體" w:hAnsi="Arial" w:cs="標楷體" w:hint="eastAsia"/>
        </w:rPr>
        <w:t>、</w:t>
      </w:r>
      <w:r w:rsidRPr="00AE38DA">
        <w:rPr>
          <w:rFonts w:ascii="Arial" w:eastAsia="標楷體" w:hAnsi="Arial" w:cs="Arial"/>
        </w:rPr>
        <w:t>6/5(</w:t>
      </w:r>
      <w:r w:rsidRPr="00AE38DA">
        <w:rPr>
          <w:rFonts w:ascii="Arial" w:eastAsia="標楷體" w:hAnsi="Arial" w:cs="標楷體" w:hint="eastAsia"/>
        </w:rPr>
        <w:t>日</w:t>
      </w:r>
      <w:r w:rsidRPr="00AE38DA">
        <w:rPr>
          <w:rFonts w:ascii="Arial" w:eastAsia="標楷體" w:hAnsi="Arial" w:cs="Arial"/>
        </w:rPr>
        <w:t>)</w:t>
      </w:r>
      <w:r w:rsidRPr="00AE38DA">
        <w:rPr>
          <w:rFonts w:ascii="Arial" w:eastAsia="標楷體" w:hAnsi="Arial" w:cs="標楷體" w:hint="eastAsia"/>
        </w:rPr>
        <w:t>共</w:t>
      </w:r>
      <w:r w:rsidRPr="00AE38DA">
        <w:rPr>
          <w:rFonts w:ascii="Arial" w:eastAsia="標楷體" w:hAnsi="Arial" w:cs="Arial"/>
        </w:rPr>
        <w:t>4</w:t>
      </w:r>
      <w:r w:rsidRPr="00AE38DA">
        <w:rPr>
          <w:rFonts w:ascii="Arial" w:eastAsia="標楷體" w:hAnsi="Arial" w:cs="標楷體" w:hint="eastAsia"/>
        </w:rPr>
        <w:t>次。</w:t>
      </w:r>
    </w:p>
    <w:p w:rsidR="00803B0B" w:rsidRPr="00AE38DA" w:rsidRDefault="00803B0B" w:rsidP="00A12896">
      <w:pPr>
        <w:spacing w:line="400" w:lineRule="exact"/>
        <w:ind w:leftChars="200" w:left="216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一、研習活動</w:t>
      </w:r>
      <w:r w:rsidRPr="00AE38DA">
        <w:rPr>
          <w:rFonts w:ascii="Arial" w:eastAsia="標楷體" w:hAnsi="Arial" w:cs="Arial"/>
        </w:rPr>
        <w:t>08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～</w:t>
      </w:r>
      <w:r w:rsidRPr="00AE38DA">
        <w:rPr>
          <w:rFonts w:ascii="Arial" w:eastAsia="標楷體" w:hAnsi="Arial" w:cs="Arial"/>
        </w:rPr>
        <w:t>12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辦理</w:t>
      </w:r>
      <w:r w:rsidRPr="00AE38DA">
        <w:rPr>
          <w:rFonts w:ascii="Arial" w:eastAsia="標楷體" w:hAnsi="Arial" w:cs="Arial"/>
        </w:rPr>
        <w:t>4</w:t>
      </w:r>
      <w:r w:rsidRPr="00AE38DA">
        <w:rPr>
          <w:rFonts w:ascii="Arial" w:eastAsia="標楷體" w:hAnsi="Arial" w:cs="標楷體" w:hint="eastAsia"/>
        </w:rPr>
        <w:t>次共</w:t>
      </w:r>
      <w:r w:rsidRPr="00AE38DA">
        <w:rPr>
          <w:rFonts w:ascii="Arial" w:eastAsia="標楷體" w:hAnsi="Arial" w:cs="Arial"/>
        </w:rPr>
        <w:t>16</w:t>
      </w:r>
      <w:r w:rsidRPr="00AE38DA">
        <w:rPr>
          <w:rFonts w:ascii="Arial" w:eastAsia="標楷體" w:hAnsi="Arial" w:cs="標楷體" w:hint="eastAsia"/>
        </w:rPr>
        <w:t>小時。</w:t>
      </w:r>
    </w:p>
    <w:p w:rsidR="00803B0B" w:rsidRPr="00AE38DA" w:rsidRDefault="00803B0B" w:rsidP="00A12896">
      <w:pPr>
        <w:spacing w:line="400" w:lineRule="exact"/>
        <w:ind w:leftChars="200" w:left="216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二、服務學習</w:t>
      </w:r>
      <w:r w:rsidRPr="00AE38DA">
        <w:rPr>
          <w:rFonts w:ascii="Arial" w:eastAsia="標楷體" w:hAnsi="Arial" w:cs="Arial"/>
        </w:rPr>
        <w:t>12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～</w:t>
      </w:r>
      <w:r w:rsidRPr="00AE38DA">
        <w:rPr>
          <w:rFonts w:ascii="Arial" w:eastAsia="標楷體" w:hAnsi="Arial" w:cs="Arial"/>
        </w:rPr>
        <w:t>16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辦理</w:t>
      </w:r>
      <w:r w:rsidRPr="00AE38DA">
        <w:rPr>
          <w:rFonts w:ascii="Arial" w:eastAsia="標楷體" w:hAnsi="Arial" w:cs="Arial"/>
        </w:rPr>
        <w:t>4</w:t>
      </w:r>
      <w:r w:rsidRPr="00AE38DA">
        <w:rPr>
          <w:rFonts w:ascii="Arial" w:eastAsia="標楷體" w:hAnsi="Arial" w:cs="標楷體" w:hint="eastAsia"/>
        </w:rPr>
        <w:t>次共</w:t>
      </w:r>
      <w:r w:rsidRPr="00AE38DA">
        <w:rPr>
          <w:rFonts w:ascii="Arial" w:eastAsia="標楷體" w:hAnsi="Arial" w:cs="Arial"/>
        </w:rPr>
        <w:t>12</w:t>
      </w:r>
      <w:r w:rsidRPr="00AE38DA">
        <w:rPr>
          <w:rFonts w:ascii="Arial" w:eastAsia="標楷體" w:hAnsi="Arial" w:cs="標楷體" w:hint="eastAsia"/>
        </w:rPr>
        <w:t>小時。</w:t>
      </w:r>
    </w:p>
    <w:p w:rsidR="00803B0B" w:rsidRPr="00AE38DA" w:rsidRDefault="00803B0B" w:rsidP="00D377E2">
      <w:pPr>
        <w:spacing w:line="40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柒、研習地點：南光高中群賢館、服務機構。</w:t>
      </w:r>
    </w:p>
    <w:p w:rsidR="00803B0B" w:rsidRPr="00AE38DA" w:rsidRDefault="00803B0B" w:rsidP="00065AE8">
      <w:pPr>
        <w:spacing w:line="40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捌、報名方式：</w:t>
      </w:r>
    </w:p>
    <w:p w:rsidR="00803B0B" w:rsidRPr="00AE38DA" w:rsidRDefault="00803B0B" w:rsidP="00065AE8">
      <w:pPr>
        <w:spacing w:line="400" w:lineRule="exact"/>
        <w:ind w:leftChars="200" w:left="960" w:hangingChars="200" w:hanging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一、網路報名：請逕至本校首頁</w:t>
      </w:r>
      <w:r w:rsidRPr="00AE38DA">
        <w:rPr>
          <w:rFonts w:ascii="Arial" w:eastAsia="標楷體" w:hAnsi="Arial" w:cs="Times New Roman"/>
        </w:rPr>
        <w:t>\</w:t>
      </w:r>
      <w:r w:rsidRPr="00AE38DA">
        <w:rPr>
          <w:rFonts w:ascii="Arial" w:eastAsia="標楷體" w:hAnsi="Arial" w:cs="標楷體" w:hint="eastAsia"/>
        </w:rPr>
        <w:t>最新消息</w:t>
      </w:r>
      <w:r w:rsidRPr="00AE38DA">
        <w:rPr>
          <w:rFonts w:ascii="Arial" w:eastAsia="標楷體" w:hAnsi="Arial" w:cs="Times New Roman"/>
        </w:rPr>
        <w:t>\</w:t>
      </w:r>
      <w:r w:rsidRPr="00AE38DA">
        <w:rPr>
          <w:rFonts w:ascii="Arial" w:eastAsia="標楷體" w:hAnsi="Arial" w:cs="標楷體" w:hint="eastAsia"/>
        </w:rPr>
        <w:t>學務處公告報名，並於報名網址中下載家長同意書，家長同意書於活動當日繳交予隨隊指導老師。</w:t>
      </w:r>
    </w:p>
    <w:p w:rsidR="00803B0B" w:rsidRPr="00AE38DA" w:rsidRDefault="00803B0B" w:rsidP="00065AE8">
      <w:pPr>
        <w:spacing w:line="400" w:lineRule="exact"/>
        <w:ind w:leftChars="200" w:left="960" w:hangingChars="200" w:hanging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二、逕洽本校學務處訓育組報名。</w:t>
      </w:r>
    </w:p>
    <w:p w:rsidR="00803B0B" w:rsidRPr="00AE38DA" w:rsidRDefault="00803B0B" w:rsidP="00D377E2">
      <w:pPr>
        <w:spacing w:line="40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捌、研習課程規劃：</w:t>
      </w:r>
    </w:p>
    <w:tbl>
      <w:tblPr>
        <w:tblW w:w="940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5490"/>
        <w:gridCol w:w="2382"/>
      </w:tblGrid>
      <w:tr w:rsidR="00803B0B" w:rsidRPr="000777D7">
        <w:trPr>
          <w:trHeight w:val="187"/>
        </w:trPr>
        <w:tc>
          <w:tcPr>
            <w:tcW w:w="9406" w:type="dxa"/>
            <w:gridSpan w:val="3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Arial"/>
                <w:b/>
                <w:bCs/>
              </w:rPr>
              <w:t>105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年</w:t>
            </w:r>
            <w:r w:rsidRPr="000777D7">
              <w:rPr>
                <w:rFonts w:ascii="Arial" w:eastAsia="標楷體" w:hAnsi="Arial" w:cs="Arial"/>
                <w:b/>
                <w:bCs/>
              </w:rPr>
              <w:t>3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月</w:t>
            </w:r>
            <w:r w:rsidRPr="000777D7">
              <w:rPr>
                <w:rFonts w:ascii="Arial" w:eastAsia="標楷體" w:hAnsi="Arial" w:cs="Arial"/>
                <w:b/>
                <w:bCs/>
              </w:rPr>
              <w:t>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日</w:t>
            </w:r>
            <w:r w:rsidRPr="000777D7">
              <w:rPr>
                <w:rFonts w:ascii="Arial" w:eastAsia="標楷體" w:hAnsi="Arial" w:cs="Arial"/>
                <w:b/>
                <w:bCs/>
              </w:rPr>
              <w:t>(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星期六</w:t>
            </w:r>
            <w:r w:rsidRPr="000777D7">
              <w:rPr>
                <w:rFonts w:ascii="Arial" w:eastAsia="標楷體" w:hAnsi="Arial" w:cs="Arial"/>
                <w:b/>
                <w:bCs/>
              </w:rPr>
              <w:t>)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課程表</w:t>
            </w:r>
          </w:p>
        </w:tc>
      </w:tr>
      <w:tr w:rsidR="00803B0B" w:rsidRPr="000777D7">
        <w:trPr>
          <w:trHeight w:val="187"/>
        </w:trPr>
        <w:tc>
          <w:tcPr>
            <w:tcW w:w="1534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時間</w:t>
            </w:r>
          </w:p>
        </w:tc>
        <w:tc>
          <w:tcPr>
            <w:tcW w:w="5490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活動內容</w:t>
            </w:r>
          </w:p>
        </w:tc>
        <w:tc>
          <w:tcPr>
            <w:tcW w:w="2382" w:type="dxa"/>
            <w:shd w:val="clear" w:color="auto" w:fill="BFBFBF"/>
            <w:vAlign w:val="center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地點</w:t>
            </w:r>
          </w:p>
        </w:tc>
      </w:tr>
      <w:tr w:rsidR="00803B0B" w:rsidRPr="000777D7">
        <w:trPr>
          <w:trHeight w:val="236"/>
        </w:trPr>
        <w:tc>
          <w:tcPr>
            <w:tcW w:w="1534" w:type="dxa"/>
            <w:vAlign w:val="center"/>
          </w:tcPr>
          <w:p w:rsidR="00803B0B" w:rsidRPr="000777D7" w:rsidRDefault="00803B0B" w:rsidP="00341C2C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07:50-08:00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集合報到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5A6C3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341C2C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08:00-10:00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主課程：</w:t>
            </w:r>
            <w:r w:rsidRPr="000777D7">
              <w:rPr>
                <w:rFonts w:ascii="Arial" w:eastAsia="標楷體" w:hAnsi="Arial" w:cs="Arial"/>
              </w:rPr>
              <w:t xml:space="preserve">AQ </w:t>
            </w:r>
            <w:r w:rsidRPr="000777D7">
              <w:rPr>
                <w:rFonts w:ascii="Arial" w:eastAsia="標楷體" w:hAnsi="Arial" w:cs="標楷體" w:hint="eastAsia"/>
              </w:rPr>
              <w:t>內涵介紹與實做要領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5A6C3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341C2C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10:00-10:10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中場休息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5A6C3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341C2C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10:10-11:30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副課程：</w:t>
            </w:r>
            <w:r w:rsidRPr="000777D7">
              <w:rPr>
                <w:rFonts w:ascii="Arial" w:eastAsia="標楷體" w:hAnsi="Arial" w:cs="Arial"/>
              </w:rPr>
              <w:t>AQ</w:t>
            </w:r>
            <w:r w:rsidRPr="000777D7">
              <w:rPr>
                <w:rFonts w:ascii="Arial" w:eastAsia="標楷體" w:hAnsi="Arial" w:cs="標楷體" w:hint="eastAsia"/>
              </w:rPr>
              <w:t>同理心體驗活動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5A6C3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341C2C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11:30-12:00</w:t>
            </w:r>
          </w:p>
        </w:tc>
        <w:tc>
          <w:tcPr>
            <w:tcW w:w="5490" w:type="dxa"/>
          </w:tcPr>
          <w:p w:rsidR="00803B0B" w:rsidRPr="000777D7" w:rsidRDefault="00803B0B" w:rsidP="008616D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回饋與反思課程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5A6C3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341C2C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13:00-16:00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校外服務學習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5A6C3D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校外機構</w:t>
            </w:r>
          </w:p>
        </w:tc>
      </w:tr>
    </w:tbl>
    <w:p w:rsidR="00803B0B" w:rsidRPr="00AE38DA" w:rsidRDefault="00803B0B" w:rsidP="00EB060E">
      <w:pPr>
        <w:spacing w:line="240" w:lineRule="atLeast"/>
        <w:ind w:leftChars="500" w:left="1440" w:hangingChars="100" w:hanging="240"/>
        <w:jc w:val="both"/>
        <w:rPr>
          <w:rFonts w:ascii="Arial" w:eastAsia="標楷體" w:hAnsi="Arial" w:cs="Times New Roman"/>
        </w:rPr>
      </w:pPr>
    </w:p>
    <w:tbl>
      <w:tblPr>
        <w:tblW w:w="940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5490"/>
        <w:gridCol w:w="2382"/>
      </w:tblGrid>
      <w:tr w:rsidR="00803B0B" w:rsidRPr="000777D7">
        <w:trPr>
          <w:trHeight w:val="187"/>
        </w:trPr>
        <w:tc>
          <w:tcPr>
            <w:tcW w:w="9406" w:type="dxa"/>
            <w:gridSpan w:val="3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Arial"/>
                <w:b/>
                <w:bCs/>
              </w:rPr>
              <w:t>105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年</w:t>
            </w:r>
            <w:r w:rsidRPr="000777D7">
              <w:rPr>
                <w:rFonts w:ascii="Arial" w:eastAsia="標楷體" w:hAnsi="Arial" w:cs="Arial"/>
                <w:b/>
                <w:bCs/>
              </w:rPr>
              <w:t>4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月</w:t>
            </w:r>
            <w:r w:rsidRPr="000777D7">
              <w:rPr>
                <w:rFonts w:ascii="Arial" w:eastAsia="標楷體" w:hAnsi="Arial" w:cs="Arial"/>
                <w:b/>
                <w:bCs/>
              </w:rPr>
              <w:t>10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日</w:t>
            </w:r>
            <w:r w:rsidRPr="000777D7">
              <w:rPr>
                <w:rFonts w:ascii="Arial" w:eastAsia="標楷體" w:hAnsi="Arial" w:cs="Arial"/>
                <w:b/>
                <w:bCs/>
              </w:rPr>
              <w:t>(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星期日</w:t>
            </w:r>
            <w:r w:rsidRPr="000777D7">
              <w:rPr>
                <w:rFonts w:ascii="Arial" w:eastAsia="標楷體" w:hAnsi="Arial" w:cs="Arial"/>
                <w:b/>
                <w:bCs/>
              </w:rPr>
              <w:t>)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課程表</w:t>
            </w:r>
          </w:p>
        </w:tc>
      </w:tr>
      <w:tr w:rsidR="00803B0B" w:rsidRPr="000777D7">
        <w:trPr>
          <w:trHeight w:val="187"/>
        </w:trPr>
        <w:tc>
          <w:tcPr>
            <w:tcW w:w="1534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時間</w:t>
            </w:r>
          </w:p>
        </w:tc>
        <w:tc>
          <w:tcPr>
            <w:tcW w:w="5490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活動內容</w:t>
            </w:r>
          </w:p>
        </w:tc>
        <w:tc>
          <w:tcPr>
            <w:tcW w:w="2382" w:type="dxa"/>
            <w:shd w:val="clear" w:color="auto" w:fill="BFBFBF"/>
            <w:vAlign w:val="center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地點</w:t>
            </w:r>
          </w:p>
        </w:tc>
      </w:tr>
      <w:tr w:rsidR="00803B0B" w:rsidRPr="000777D7">
        <w:trPr>
          <w:trHeight w:val="236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07:50-08:00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集合報到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08:00-10:00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主課程：</w:t>
            </w:r>
            <w:r w:rsidRPr="000777D7">
              <w:rPr>
                <w:rFonts w:ascii="Arial" w:eastAsia="標楷體" w:hAnsi="Arial" w:cs="Arial"/>
              </w:rPr>
              <w:t>EQ</w:t>
            </w:r>
            <w:r w:rsidRPr="000777D7">
              <w:rPr>
                <w:rFonts w:ascii="Arial" w:eastAsia="標楷體" w:hAnsi="Arial" w:cs="標楷體" w:hint="eastAsia"/>
              </w:rPr>
              <w:t>內涵介紹與實做要領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10:00-10:10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中場休息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10:10-11:30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副課程：</w:t>
            </w:r>
            <w:r w:rsidRPr="000777D7">
              <w:rPr>
                <w:rFonts w:ascii="Arial" w:eastAsia="標楷體" w:hAnsi="Arial" w:cs="Arial"/>
              </w:rPr>
              <w:t>EQ</w:t>
            </w:r>
            <w:r w:rsidRPr="000777D7">
              <w:rPr>
                <w:rFonts w:ascii="Arial" w:eastAsia="標楷體" w:hAnsi="Arial" w:cs="標楷體" w:hint="eastAsia"/>
              </w:rPr>
              <w:t>同理心體驗活動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11:30-12:00</w:t>
            </w:r>
          </w:p>
        </w:tc>
        <w:tc>
          <w:tcPr>
            <w:tcW w:w="5490" w:type="dxa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回饋與反思課程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F5514D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13:00-16:00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校外服務學習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校外機構</w:t>
            </w:r>
          </w:p>
        </w:tc>
      </w:tr>
    </w:tbl>
    <w:p w:rsidR="00803B0B" w:rsidRPr="00AE38DA" w:rsidRDefault="00803B0B" w:rsidP="00EB060E">
      <w:pPr>
        <w:spacing w:line="240" w:lineRule="atLeast"/>
        <w:ind w:leftChars="500" w:left="1440" w:hangingChars="100" w:hanging="240"/>
        <w:jc w:val="both"/>
        <w:rPr>
          <w:rFonts w:ascii="Arial" w:eastAsia="標楷體" w:hAnsi="Arial" w:cs="Times New Roman"/>
        </w:rPr>
      </w:pPr>
    </w:p>
    <w:tbl>
      <w:tblPr>
        <w:tblW w:w="940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5490"/>
        <w:gridCol w:w="2382"/>
      </w:tblGrid>
      <w:tr w:rsidR="00803B0B" w:rsidRPr="000777D7">
        <w:trPr>
          <w:trHeight w:val="187"/>
        </w:trPr>
        <w:tc>
          <w:tcPr>
            <w:tcW w:w="9406" w:type="dxa"/>
            <w:gridSpan w:val="3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Arial"/>
                <w:b/>
                <w:bCs/>
              </w:rPr>
              <w:t>105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年</w:t>
            </w:r>
            <w:r w:rsidRPr="000777D7">
              <w:rPr>
                <w:rFonts w:ascii="Arial" w:eastAsia="標楷體" w:hAnsi="Arial" w:cs="Arial"/>
                <w:b/>
                <w:bCs/>
              </w:rPr>
              <w:t>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月</w:t>
            </w:r>
            <w:r w:rsidRPr="000777D7">
              <w:rPr>
                <w:rFonts w:ascii="Arial" w:eastAsia="標楷體" w:hAnsi="Arial" w:cs="Arial"/>
                <w:b/>
                <w:bCs/>
              </w:rPr>
              <w:t>7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日</w:t>
            </w:r>
            <w:r w:rsidRPr="000777D7">
              <w:rPr>
                <w:rFonts w:ascii="Arial" w:eastAsia="標楷體" w:hAnsi="Arial" w:cs="Arial"/>
                <w:b/>
                <w:bCs/>
              </w:rPr>
              <w:t>(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星期六</w:t>
            </w:r>
            <w:r w:rsidRPr="000777D7">
              <w:rPr>
                <w:rFonts w:ascii="Arial" w:eastAsia="標楷體" w:hAnsi="Arial" w:cs="Arial"/>
                <w:b/>
                <w:bCs/>
              </w:rPr>
              <w:t>)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課程表</w:t>
            </w:r>
          </w:p>
        </w:tc>
      </w:tr>
      <w:tr w:rsidR="00803B0B" w:rsidRPr="000777D7">
        <w:trPr>
          <w:trHeight w:val="187"/>
        </w:trPr>
        <w:tc>
          <w:tcPr>
            <w:tcW w:w="1534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時間</w:t>
            </w:r>
          </w:p>
        </w:tc>
        <w:tc>
          <w:tcPr>
            <w:tcW w:w="5490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活動內容</w:t>
            </w:r>
          </w:p>
        </w:tc>
        <w:tc>
          <w:tcPr>
            <w:tcW w:w="2382" w:type="dxa"/>
            <w:shd w:val="clear" w:color="auto" w:fill="BFBFBF"/>
            <w:vAlign w:val="center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地點</w:t>
            </w:r>
          </w:p>
        </w:tc>
      </w:tr>
      <w:tr w:rsidR="00803B0B" w:rsidRPr="000777D7">
        <w:trPr>
          <w:trHeight w:val="236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07:50-08:00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集合報到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08:00-10:00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主課程：</w:t>
            </w:r>
            <w:r w:rsidRPr="000777D7">
              <w:rPr>
                <w:rFonts w:ascii="Arial" w:eastAsia="標楷體" w:hAnsi="Arial" w:cs="Arial"/>
              </w:rPr>
              <w:t>IQ</w:t>
            </w:r>
            <w:r w:rsidRPr="000777D7">
              <w:rPr>
                <w:rFonts w:ascii="Arial" w:eastAsia="標楷體" w:hAnsi="Arial" w:cs="標楷體" w:hint="eastAsia"/>
              </w:rPr>
              <w:t>內涵介紹與實做要領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10:00-10:10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中場休息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10:10-11:30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副課程：</w:t>
            </w:r>
            <w:r w:rsidRPr="000777D7">
              <w:rPr>
                <w:rFonts w:ascii="Arial" w:eastAsia="標楷體" w:hAnsi="Arial" w:cs="Arial"/>
              </w:rPr>
              <w:t>IQ</w:t>
            </w:r>
            <w:r w:rsidRPr="000777D7">
              <w:rPr>
                <w:rFonts w:ascii="Arial" w:eastAsia="標楷體" w:hAnsi="Arial" w:cs="標楷體" w:hint="eastAsia"/>
              </w:rPr>
              <w:t>同理心體驗活動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11:30-12:00</w:t>
            </w:r>
          </w:p>
        </w:tc>
        <w:tc>
          <w:tcPr>
            <w:tcW w:w="5490" w:type="dxa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回饋與反思課程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F5514D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13:00-16:00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校外服務學習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校外機構</w:t>
            </w:r>
          </w:p>
        </w:tc>
      </w:tr>
    </w:tbl>
    <w:p w:rsidR="00803B0B" w:rsidRPr="00AE38DA" w:rsidRDefault="00803B0B" w:rsidP="00EB060E">
      <w:pPr>
        <w:spacing w:line="240" w:lineRule="atLeast"/>
        <w:ind w:leftChars="500" w:left="1440" w:hangingChars="100" w:hanging="240"/>
        <w:jc w:val="both"/>
        <w:rPr>
          <w:rFonts w:ascii="Arial" w:eastAsia="標楷體" w:hAnsi="Arial" w:cs="Times New Roman"/>
        </w:rPr>
      </w:pPr>
    </w:p>
    <w:tbl>
      <w:tblPr>
        <w:tblW w:w="940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5490"/>
        <w:gridCol w:w="2382"/>
      </w:tblGrid>
      <w:tr w:rsidR="00803B0B" w:rsidRPr="000777D7">
        <w:trPr>
          <w:trHeight w:val="187"/>
        </w:trPr>
        <w:tc>
          <w:tcPr>
            <w:tcW w:w="9406" w:type="dxa"/>
            <w:gridSpan w:val="3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Arial"/>
                <w:b/>
                <w:bCs/>
              </w:rPr>
              <w:t>105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年</w:t>
            </w:r>
            <w:r w:rsidRPr="000777D7">
              <w:rPr>
                <w:rFonts w:ascii="Arial" w:eastAsia="標楷體" w:hAnsi="Arial" w:cs="Arial"/>
                <w:b/>
                <w:bCs/>
              </w:rPr>
              <w:t>6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月</w:t>
            </w:r>
            <w:r w:rsidRPr="000777D7">
              <w:rPr>
                <w:rFonts w:ascii="Arial" w:eastAsia="標楷體" w:hAnsi="Arial" w:cs="Arial"/>
                <w:b/>
                <w:bCs/>
              </w:rPr>
              <w:t>5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日</w:t>
            </w:r>
            <w:r w:rsidRPr="000777D7">
              <w:rPr>
                <w:rFonts w:ascii="Arial" w:eastAsia="標楷體" w:hAnsi="Arial" w:cs="Arial"/>
                <w:b/>
                <w:bCs/>
              </w:rPr>
              <w:t>(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星期日</w:t>
            </w:r>
            <w:r w:rsidRPr="000777D7">
              <w:rPr>
                <w:rFonts w:ascii="Arial" w:eastAsia="標楷體" w:hAnsi="Arial" w:cs="Arial"/>
                <w:b/>
                <w:bCs/>
              </w:rPr>
              <w:t>)</w:t>
            </w:r>
            <w:r w:rsidRPr="000777D7">
              <w:rPr>
                <w:rFonts w:ascii="Arial" w:eastAsia="標楷體" w:hAnsi="Arial" w:cs="標楷體" w:hint="eastAsia"/>
                <w:b/>
                <w:bCs/>
              </w:rPr>
              <w:t>課程表</w:t>
            </w:r>
          </w:p>
        </w:tc>
      </w:tr>
      <w:tr w:rsidR="00803B0B" w:rsidRPr="000777D7">
        <w:trPr>
          <w:trHeight w:val="187"/>
        </w:trPr>
        <w:tc>
          <w:tcPr>
            <w:tcW w:w="1534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時間</w:t>
            </w:r>
          </w:p>
        </w:tc>
        <w:tc>
          <w:tcPr>
            <w:tcW w:w="5490" w:type="dxa"/>
            <w:shd w:val="clear" w:color="auto" w:fill="BFBFBF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活動內容</w:t>
            </w:r>
          </w:p>
        </w:tc>
        <w:tc>
          <w:tcPr>
            <w:tcW w:w="2382" w:type="dxa"/>
            <w:shd w:val="clear" w:color="auto" w:fill="BFBFBF"/>
            <w:vAlign w:val="center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  <w:b/>
                <w:bCs/>
              </w:rPr>
            </w:pPr>
            <w:r w:rsidRPr="000777D7">
              <w:rPr>
                <w:rFonts w:ascii="Arial" w:eastAsia="標楷體" w:hAnsi="Arial" w:cs="標楷體" w:hint="eastAsia"/>
                <w:b/>
                <w:bCs/>
              </w:rPr>
              <w:t>地點</w:t>
            </w:r>
          </w:p>
        </w:tc>
      </w:tr>
      <w:tr w:rsidR="00803B0B" w:rsidRPr="000777D7">
        <w:trPr>
          <w:trHeight w:val="236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07:50-08:00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集合報到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08:00-10:00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主課程：</w:t>
            </w:r>
            <w:r w:rsidRPr="000777D7">
              <w:rPr>
                <w:rFonts w:ascii="Arial" w:eastAsia="標楷體" w:hAnsi="Arial" w:cs="Arial"/>
              </w:rPr>
              <w:t>MQ</w:t>
            </w:r>
            <w:r w:rsidRPr="000777D7">
              <w:rPr>
                <w:rFonts w:ascii="Arial" w:eastAsia="標楷體" w:hAnsi="Arial" w:cs="標楷體" w:hint="eastAsia"/>
              </w:rPr>
              <w:t>內涵介紹與實做要領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10:00-10:10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中場休息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10:10-11:30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副課程：</w:t>
            </w:r>
            <w:r w:rsidRPr="000777D7">
              <w:rPr>
                <w:rFonts w:ascii="Arial" w:eastAsia="標楷體" w:hAnsi="Arial" w:cs="Arial"/>
              </w:rPr>
              <w:t>MQ</w:t>
            </w:r>
            <w:r w:rsidRPr="000777D7">
              <w:rPr>
                <w:rFonts w:ascii="Arial" w:eastAsia="標楷體" w:hAnsi="Arial" w:cs="標楷體" w:hint="eastAsia"/>
              </w:rPr>
              <w:t>同理心體驗活動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11:30-12:00</w:t>
            </w:r>
          </w:p>
        </w:tc>
        <w:tc>
          <w:tcPr>
            <w:tcW w:w="5490" w:type="dxa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回饋與反思課程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0777D7">
              <w:rPr>
                <w:rFonts w:ascii="Arial" w:eastAsia="標楷體" w:hAnsi="Arial" w:cs="標楷體" w:hint="eastAsia"/>
              </w:rPr>
              <w:t>群賢館</w:t>
            </w:r>
          </w:p>
        </w:tc>
      </w:tr>
      <w:tr w:rsidR="00803B0B" w:rsidRPr="000777D7">
        <w:trPr>
          <w:trHeight w:val="284"/>
        </w:trPr>
        <w:tc>
          <w:tcPr>
            <w:tcW w:w="1534" w:type="dxa"/>
            <w:vAlign w:val="center"/>
          </w:tcPr>
          <w:p w:rsidR="00803B0B" w:rsidRPr="000777D7" w:rsidRDefault="00803B0B" w:rsidP="00F5514D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0777D7">
              <w:rPr>
                <w:rFonts w:ascii="Arial" w:eastAsia="標楷體" w:hAnsi="Arial" w:cs="Arial"/>
              </w:rPr>
              <w:t>13:00-16:00</w:t>
            </w:r>
          </w:p>
        </w:tc>
        <w:tc>
          <w:tcPr>
            <w:tcW w:w="5490" w:type="dxa"/>
          </w:tcPr>
          <w:p w:rsidR="00803B0B" w:rsidRPr="000777D7" w:rsidRDefault="00803B0B" w:rsidP="00EB060E">
            <w:pPr>
              <w:tabs>
                <w:tab w:val="left" w:pos="0"/>
              </w:tabs>
              <w:spacing w:line="240" w:lineRule="atLeast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校外服務學習</w:t>
            </w:r>
          </w:p>
        </w:tc>
        <w:tc>
          <w:tcPr>
            <w:tcW w:w="2382" w:type="dxa"/>
            <w:vAlign w:val="center"/>
          </w:tcPr>
          <w:p w:rsidR="00803B0B" w:rsidRPr="000777D7" w:rsidRDefault="00803B0B" w:rsidP="00D7425F">
            <w:pPr>
              <w:tabs>
                <w:tab w:val="left" w:pos="0"/>
              </w:tabs>
              <w:spacing w:line="240" w:lineRule="atLeast"/>
              <w:jc w:val="center"/>
              <w:rPr>
                <w:rFonts w:ascii="Arial" w:eastAsia="標楷體" w:hAnsi="Arial" w:cs="Times New Roman"/>
              </w:rPr>
            </w:pPr>
            <w:r w:rsidRPr="000777D7">
              <w:rPr>
                <w:rFonts w:ascii="Arial" w:eastAsia="標楷體" w:hAnsi="Arial" w:cs="標楷體" w:hint="eastAsia"/>
              </w:rPr>
              <w:t>校外機構</w:t>
            </w:r>
          </w:p>
        </w:tc>
      </w:tr>
    </w:tbl>
    <w:p w:rsidR="00803B0B" w:rsidRPr="00AE38DA" w:rsidRDefault="00803B0B" w:rsidP="00E56A75">
      <w:pPr>
        <w:spacing w:line="400" w:lineRule="exact"/>
        <w:jc w:val="both"/>
        <w:rPr>
          <w:rFonts w:ascii="Arial" w:eastAsia="標楷體" w:hAnsi="Arial" w:cs="Times New Roman"/>
        </w:rPr>
      </w:pPr>
    </w:p>
    <w:p w:rsidR="00803B0B" w:rsidRPr="00AE38DA" w:rsidRDefault="00803B0B" w:rsidP="00D377E2">
      <w:pPr>
        <w:spacing w:line="320" w:lineRule="exact"/>
        <w:ind w:left="1680" w:hangingChars="700" w:hanging="16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玖、預期效益</w:t>
      </w:r>
      <w:r w:rsidRPr="00AE38DA">
        <w:rPr>
          <w:rFonts w:ascii="Arial" w:eastAsia="標楷體" w:hAnsi="Arial" w:cs="Arial"/>
        </w:rPr>
        <w:t>(</w:t>
      </w:r>
      <w:r w:rsidRPr="00AE38DA">
        <w:rPr>
          <w:rFonts w:ascii="Arial" w:eastAsia="標楷體" w:hAnsi="Arial" w:cs="標楷體" w:hint="eastAsia"/>
        </w:rPr>
        <w:t>請以部定指標為主</w:t>
      </w:r>
      <w:r w:rsidRPr="00AE38DA">
        <w:rPr>
          <w:rFonts w:ascii="Arial" w:eastAsia="標楷體" w:hAnsi="Arial" w:cs="Arial"/>
        </w:rPr>
        <w:t>)</w:t>
      </w:r>
      <w:r w:rsidRPr="00AE38DA">
        <w:rPr>
          <w:rFonts w:ascii="Arial" w:eastAsia="標楷體" w:hAnsi="Arial" w:cs="標楷體" w:hint="eastAsia"/>
        </w:rPr>
        <w:t>：</w:t>
      </w:r>
    </w:p>
    <w:p w:rsidR="00803B0B" w:rsidRPr="00AE38DA" w:rsidRDefault="00803B0B" w:rsidP="00065AE8">
      <w:pPr>
        <w:spacing w:line="360" w:lineRule="exact"/>
        <w:ind w:leftChars="200" w:left="48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讓學生透過研習活動，了解到</w:t>
      </w:r>
      <w:r w:rsidRPr="00AE38DA">
        <w:rPr>
          <w:rFonts w:ascii="Arial" w:eastAsia="標楷體" w:hAnsi="Arial" w:cs="Arial"/>
        </w:rPr>
        <w:t>IQ</w:t>
      </w:r>
      <w:r w:rsidRPr="00AE38DA">
        <w:rPr>
          <w:rFonts w:ascii="Arial" w:eastAsia="標楷體" w:hAnsi="Arial" w:cs="標楷體" w:hint="eastAsia"/>
        </w:rPr>
        <w:t>：以開發潛能，增長智慧。</w:t>
      </w:r>
      <w:r w:rsidRPr="00AE38DA">
        <w:rPr>
          <w:rFonts w:ascii="Arial" w:eastAsia="標楷體" w:hAnsi="Arial" w:cs="Arial"/>
        </w:rPr>
        <w:t xml:space="preserve"> EQ</w:t>
      </w:r>
      <w:r w:rsidRPr="00AE38DA">
        <w:rPr>
          <w:rFonts w:ascii="Arial" w:eastAsia="標楷體" w:hAnsi="Arial" w:cs="標楷體" w:hint="eastAsia"/>
        </w:rPr>
        <w:t>：以建立和諧人際關係，做自己情緒的主人。</w:t>
      </w:r>
      <w:r w:rsidRPr="00AE38DA">
        <w:rPr>
          <w:rFonts w:ascii="Arial" w:eastAsia="標楷體" w:hAnsi="Arial" w:cs="Arial"/>
        </w:rPr>
        <w:t xml:space="preserve"> MQ</w:t>
      </w:r>
      <w:r w:rsidRPr="00AE38DA">
        <w:rPr>
          <w:rFonts w:ascii="Arial" w:eastAsia="標楷體" w:hAnsi="Arial" w:cs="標楷體" w:hint="eastAsia"/>
        </w:rPr>
        <w:t>：以培養進德修業的具體方法。</w:t>
      </w:r>
      <w:r w:rsidRPr="00AE38DA">
        <w:rPr>
          <w:rFonts w:ascii="Arial" w:eastAsia="標楷體" w:hAnsi="Arial" w:cs="Arial"/>
        </w:rPr>
        <w:t xml:space="preserve"> AQ</w:t>
      </w:r>
      <w:r w:rsidRPr="00AE38DA">
        <w:rPr>
          <w:rFonts w:ascii="Arial" w:eastAsia="標楷體" w:hAnsi="Arial" w:cs="標楷體" w:hint="eastAsia"/>
        </w:rPr>
        <w:t>：以增強抗壓性，做生命的鬥士的意涵，先行修身，再推廣到周遭得同儕。</w:t>
      </w:r>
    </w:p>
    <w:p w:rsidR="00803B0B" w:rsidRPr="00AE38DA" w:rsidRDefault="00803B0B" w:rsidP="004E4355">
      <w:pPr>
        <w:spacing w:line="320" w:lineRule="exact"/>
        <w:ind w:left="1200" w:hangingChars="500" w:hanging="120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拾、獎勵：由於本活動課程具備延續及完整性為激勵參加本計畫</w:t>
      </w:r>
      <w:r w:rsidRPr="00AE38DA">
        <w:rPr>
          <w:rFonts w:ascii="Arial" w:eastAsia="標楷體" w:hAnsi="Arial" w:cs="Arial"/>
        </w:rPr>
        <w:t>4Q</w:t>
      </w:r>
      <w:r w:rsidRPr="00AE38DA">
        <w:rPr>
          <w:rFonts w:ascii="Arial" w:eastAsia="標楷體" w:hAnsi="Arial" w:cs="標楷體" w:hint="eastAsia"/>
        </w:rPr>
        <w:t>品德營活動學員，凡全程參加</w:t>
      </w:r>
      <w:r w:rsidRPr="00AE38DA">
        <w:rPr>
          <w:rFonts w:ascii="Arial" w:eastAsia="標楷體" w:hAnsi="Arial" w:cs="Arial"/>
        </w:rPr>
        <w:t>4</w:t>
      </w:r>
      <w:r w:rsidRPr="00AE38DA">
        <w:rPr>
          <w:rFonts w:ascii="Arial" w:eastAsia="標楷體" w:hAnsi="Arial" w:cs="標楷體" w:hint="eastAsia"/>
        </w:rPr>
        <w:t>次營隊活動，將頒發</w:t>
      </w:r>
      <w:r w:rsidRPr="00AE38DA">
        <w:rPr>
          <w:rFonts w:ascii="Arial" w:eastAsia="標楷體" w:hAnsi="Arial" w:cs="Arial"/>
        </w:rPr>
        <w:t>16</w:t>
      </w:r>
      <w:r w:rsidRPr="00AE38DA">
        <w:rPr>
          <w:rFonts w:ascii="Arial" w:eastAsia="標楷體" w:hAnsi="Arial" w:cs="標楷體" w:hint="eastAsia"/>
        </w:rPr>
        <w:t>小時研習證書及</w:t>
      </w:r>
      <w:r w:rsidRPr="00AE38DA">
        <w:rPr>
          <w:rFonts w:ascii="Arial" w:eastAsia="標楷體" w:hAnsi="Arial" w:cs="標楷體" w:hint="eastAsia"/>
          <w:b/>
          <w:bCs/>
          <w:u w:val="single"/>
        </w:rPr>
        <w:t>服務學習時數</w:t>
      </w:r>
      <w:r w:rsidRPr="00AE38DA">
        <w:rPr>
          <w:rFonts w:ascii="Arial" w:eastAsia="標楷體" w:hAnsi="Arial" w:cs="Arial"/>
          <w:b/>
          <w:bCs/>
          <w:u w:val="single"/>
        </w:rPr>
        <w:t>12</w:t>
      </w:r>
      <w:r w:rsidRPr="00AE38DA">
        <w:rPr>
          <w:rFonts w:ascii="Arial" w:eastAsia="標楷體" w:hAnsi="Arial" w:cs="標楷體" w:hint="eastAsia"/>
          <w:b/>
          <w:bCs/>
          <w:u w:val="single"/>
        </w:rPr>
        <w:t>小時</w:t>
      </w:r>
      <w:r w:rsidRPr="00AE38DA">
        <w:rPr>
          <w:rFonts w:ascii="Arial" w:eastAsia="標楷體" w:hAnsi="Arial" w:cs="標楷體" w:hint="eastAsia"/>
        </w:rPr>
        <w:t>，表現優異學員提報各校敘獎。</w:t>
      </w:r>
    </w:p>
    <w:p w:rsidR="00803B0B" w:rsidRPr="00AE38DA" w:rsidRDefault="00803B0B" w:rsidP="00D377E2">
      <w:pPr>
        <w:spacing w:line="320" w:lineRule="exact"/>
        <w:ind w:left="1800" w:hangingChars="750" w:hanging="1800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拾壹、本案聯絡人：南光高中　學務處：羅堂宴老</w:t>
      </w:r>
      <w:bookmarkStart w:id="0" w:name="_GoBack"/>
      <w:bookmarkEnd w:id="0"/>
      <w:r w:rsidRPr="00AE38DA">
        <w:rPr>
          <w:rFonts w:ascii="Arial" w:eastAsia="標楷體" w:hAnsi="Arial" w:cs="標楷體" w:hint="eastAsia"/>
        </w:rPr>
        <w:t>師（電話：</w:t>
      </w:r>
      <w:r w:rsidRPr="00AE38DA">
        <w:rPr>
          <w:rFonts w:ascii="Arial" w:eastAsia="標楷體" w:hAnsi="Arial" w:cs="Arial"/>
        </w:rPr>
        <w:t>06-6335408</w:t>
      </w:r>
      <w:r w:rsidRPr="00AE38DA">
        <w:rPr>
          <w:rFonts w:ascii="Arial" w:eastAsia="標楷體" w:hAnsi="Arial" w:cs="標楷體" w:hint="eastAsia"/>
        </w:rPr>
        <w:t>轉</w:t>
      </w:r>
      <w:r w:rsidRPr="00AE38DA">
        <w:rPr>
          <w:rFonts w:ascii="Arial" w:eastAsia="標楷體" w:hAnsi="Arial" w:cs="Arial"/>
        </w:rPr>
        <w:t>121</w:t>
      </w:r>
      <w:r w:rsidRPr="00AE38DA">
        <w:rPr>
          <w:rFonts w:ascii="Arial" w:eastAsia="標楷體" w:hAnsi="Arial" w:cs="標楷體" w:hint="eastAsia"/>
        </w:rPr>
        <w:t>）</w:t>
      </w:r>
    </w:p>
    <w:p w:rsidR="00803B0B" w:rsidRPr="00AE38DA" w:rsidRDefault="00803B0B" w:rsidP="00D377E2">
      <w:pPr>
        <w:kinsoku w:val="0"/>
        <w:overflowPunct w:val="0"/>
        <w:autoSpaceDE w:val="0"/>
        <w:autoSpaceDN w:val="0"/>
        <w:spacing w:line="480" w:lineRule="exact"/>
        <w:ind w:left="242" w:hangingChars="101" w:hanging="242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拾貳、經費：本項活動經費由</w:t>
      </w:r>
      <w:r w:rsidRPr="00AE38DA">
        <w:rPr>
          <w:rFonts w:ascii="Arial" w:eastAsia="標楷體" w:hAnsi="Arial" w:cs="Arial"/>
        </w:rPr>
        <w:t>104</w:t>
      </w:r>
      <w:r w:rsidRPr="00AE38DA">
        <w:rPr>
          <w:rFonts w:ascii="Arial" w:eastAsia="標楷體" w:hAnsi="Arial" w:cs="標楷體" w:hint="eastAsia"/>
        </w:rPr>
        <w:t>學年度高中均質化經費補助款支應。</w:t>
      </w:r>
    </w:p>
    <w:p w:rsidR="00803B0B" w:rsidRPr="00AE38DA" w:rsidRDefault="00803B0B" w:rsidP="00D377E2">
      <w:pPr>
        <w:kinsoku w:val="0"/>
        <w:overflowPunct w:val="0"/>
        <w:autoSpaceDE w:val="0"/>
        <w:autoSpaceDN w:val="0"/>
        <w:spacing w:line="480" w:lineRule="exact"/>
        <w:ind w:left="242" w:hangingChars="101" w:hanging="242"/>
        <w:rPr>
          <w:rFonts w:ascii="Arial" w:eastAsia="標楷體" w:hAnsi="Arial" w:cs="Times New Roman"/>
        </w:rPr>
        <w:sectPr w:rsidR="00803B0B" w:rsidRPr="00AE38DA" w:rsidSect="003E5850">
          <w:footerReference w:type="default" r:id="rId7"/>
          <w:pgSz w:w="11906" w:h="16838"/>
          <w:pgMar w:top="1134" w:right="1134" w:bottom="1134" w:left="1134" w:header="709" w:footer="720" w:gutter="0"/>
          <w:cols w:space="425"/>
          <w:docGrid w:type="lines" w:linePitch="360"/>
        </w:sectPr>
      </w:pPr>
      <w:r w:rsidRPr="00AE38DA">
        <w:rPr>
          <w:rFonts w:ascii="Arial" w:eastAsia="標楷體" w:hAnsi="Arial" w:cs="標楷體" w:hint="eastAsia"/>
        </w:rPr>
        <w:t>拾參、本計畫陳　校長核可後實施，修正時亦同。</w:t>
      </w:r>
    </w:p>
    <w:p w:rsidR="00803B0B" w:rsidRPr="00AE38DA" w:rsidRDefault="00803B0B" w:rsidP="001A4623">
      <w:pPr>
        <w:jc w:val="center"/>
        <w:rPr>
          <w:rFonts w:ascii="Arial" w:eastAsia="標楷體" w:hAnsi="Arial" w:cs="Times New Roman"/>
          <w:b/>
          <w:bCs/>
          <w:sz w:val="44"/>
          <w:szCs w:val="44"/>
        </w:rPr>
      </w:pPr>
      <w:r w:rsidRPr="00AE38DA">
        <w:rPr>
          <w:rFonts w:ascii="Arial" w:eastAsia="標楷體" w:hAnsi="Arial" w:cs="標楷體" w:hint="eastAsia"/>
          <w:b/>
          <w:bCs/>
          <w:sz w:val="44"/>
          <w:szCs w:val="44"/>
        </w:rPr>
        <w:t>南光高中「</w:t>
      </w:r>
      <w:r w:rsidRPr="00AE38DA">
        <w:rPr>
          <w:rFonts w:ascii="Arial" w:eastAsia="標楷體" w:hAnsi="Arial" w:cs="Arial"/>
          <w:b/>
          <w:bCs/>
          <w:sz w:val="44"/>
          <w:szCs w:val="44"/>
        </w:rPr>
        <w:t>4Q</w:t>
      </w:r>
      <w:r w:rsidRPr="00AE38DA">
        <w:rPr>
          <w:rFonts w:ascii="Arial" w:eastAsia="標楷體" w:hAnsi="Arial" w:cs="標楷體" w:hint="eastAsia"/>
          <w:b/>
          <w:bCs/>
          <w:sz w:val="44"/>
          <w:szCs w:val="44"/>
        </w:rPr>
        <w:t>品德營」家長同意書</w:t>
      </w:r>
    </w:p>
    <w:p w:rsidR="00803B0B" w:rsidRPr="00AE38DA" w:rsidRDefault="00803B0B" w:rsidP="001A4623">
      <w:pPr>
        <w:pStyle w:val="BodyTextIndent"/>
        <w:spacing w:line="400" w:lineRule="exact"/>
        <w:ind w:left="1200" w:hangingChars="500" w:hanging="1200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一、課程內容：臺南四區</w:t>
      </w:r>
      <w:r w:rsidRPr="00AE38DA">
        <w:rPr>
          <w:rFonts w:ascii="Arial" w:eastAsia="標楷體" w:hAnsi="Arial" w:cs="Arial"/>
          <w:sz w:val="24"/>
          <w:szCs w:val="24"/>
        </w:rPr>
        <w:t>104</w:t>
      </w:r>
      <w:r w:rsidRPr="00AE38DA">
        <w:rPr>
          <w:rFonts w:ascii="Arial" w:eastAsia="標楷體" w:hAnsi="Arial" w:cs="標楷體" w:hint="eastAsia"/>
          <w:sz w:val="24"/>
          <w:szCs w:val="24"/>
        </w:rPr>
        <w:t>學年度均質化實施方案─「</w:t>
      </w:r>
      <w:r w:rsidRPr="00AE38DA">
        <w:rPr>
          <w:rFonts w:ascii="Arial" w:eastAsia="標楷體" w:hAnsi="Arial" w:cs="Arial"/>
          <w:sz w:val="24"/>
          <w:szCs w:val="24"/>
        </w:rPr>
        <w:t>4Q</w:t>
      </w:r>
      <w:r w:rsidRPr="00AE38DA">
        <w:rPr>
          <w:rFonts w:ascii="Arial" w:eastAsia="標楷體" w:hAnsi="Arial" w:cs="標楷體" w:hint="eastAsia"/>
          <w:sz w:val="24"/>
          <w:szCs w:val="24"/>
        </w:rPr>
        <w:t>品德營」。</w:t>
      </w:r>
    </w:p>
    <w:p w:rsidR="00803B0B" w:rsidRPr="00AE38DA" w:rsidRDefault="00803B0B" w:rsidP="001A4623">
      <w:pPr>
        <w:tabs>
          <w:tab w:val="left" w:pos="1418"/>
        </w:tabs>
        <w:spacing w:line="360" w:lineRule="exact"/>
        <w:ind w:leftChars="256" w:left="614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IQ</w:t>
      </w:r>
      <w:r w:rsidRPr="00AE38DA">
        <w:rPr>
          <w:rFonts w:ascii="Arial" w:eastAsia="標楷體" w:hAnsi="Arial" w:cs="標楷體" w:hint="eastAsia"/>
          <w:b/>
          <w:bCs/>
        </w:rPr>
        <w:t>智力：</w:t>
      </w:r>
      <w:r w:rsidRPr="00AE38DA">
        <w:rPr>
          <w:rFonts w:ascii="Arial" w:eastAsia="標楷體" w:hAnsi="Arial" w:cs="標楷體" w:hint="eastAsia"/>
        </w:rPr>
        <w:t>開發潛能，增強記憶力、理解力及良好讀書方法，以增進學習能力。</w:t>
      </w:r>
    </w:p>
    <w:p w:rsidR="00803B0B" w:rsidRPr="00AE38DA" w:rsidRDefault="00803B0B" w:rsidP="001A4623">
      <w:pPr>
        <w:spacing w:line="360" w:lineRule="exact"/>
        <w:ind w:leftChars="256" w:left="614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EQ</w:t>
      </w:r>
      <w:r w:rsidRPr="00AE38DA">
        <w:rPr>
          <w:rFonts w:ascii="Arial" w:eastAsia="標楷體" w:hAnsi="Arial" w:cs="標楷體" w:hint="eastAsia"/>
          <w:b/>
          <w:bCs/>
        </w:rPr>
        <w:t>情緒：</w:t>
      </w:r>
      <w:r w:rsidRPr="00AE38DA">
        <w:rPr>
          <w:rFonts w:ascii="Arial" w:eastAsia="標楷體" w:hAnsi="Arial" w:cs="標楷體" w:hint="eastAsia"/>
        </w:rPr>
        <w:t>學習情緒管理的方法，建立良好的人際關係，增進師生、親子間的互動。</w:t>
      </w:r>
    </w:p>
    <w:p w:rsidR="00803B0B" w:rsidRPr="00AE38DA" w:rsidRDefault="00803B0B" w:rsidP="001A4623">
      <w:pPr>
        <w:spacing w:line="360" w:lineRule="exact"/>
        <w:ind w:leftChars="256" w:left="614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AQ</w:t>
      </w:r>
      <w:r w:rsidRPr="00AE38DA">
        <w:rPr>
          <w:rFonts w:ascii="Arial" w:eastAsia="標楷體" w:hAnsi="Arial" w:cs="標楷體" w:hint="eastAsia"/>
          <w:b/>
          <w:bCs/>
        </w:rPr>
        <w:t>逆境：</w:t>
      </w:r>
      <w:r w:rsidRPr="00AE38DA">
        <w:rPr>
          <w:rFonts w:ascii="Arial" w:eastAsia="標楷體" w:hAnsi="Arial" w:cs="標楷體" w:hint="eastAsia"/>
        </w:rPr>
        <w:t>學習在逆境中成長，以正向思想面對人生的挫折，增進抗壓性及忍耐力。</w:t>
      </w:r>
    </w:p>
    <w:p w:rsidR="00803B0B" w:rsidRPr="00AE38DA" w:rsidRDefault="00803B0B" w:rsidP="001A4623">
      <w:pPr>
        <w:tabs>
          <w:tab w:val="left" w:pos="1418"/>
        </w:tabs>
        <w:spacing w:line="360" w:lineRule="exact"/>
        <w:ind w:leftChars="256" w:left="614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Arial"/>
          <w:b/>
          <w:bCs/>
        </w:rPr>
        <w:t>MQ</w:t>
      </w:r>
      <w:r w:rsidRPr="00AE38DA">
        <w:rPr>
          <w:rFonts w:ascii="Arial" w:eastAsia="標楷體" w:hAnsi="Arial" w:cs="標楷體" w:hint="eastAsia"/>
          <w:b/>
          <w:bCs/>
        </w:rPr>
        <w:t>道德：</w:t>
      </w:r>
      <w:r w:rsidRPr="00AE38DA">
        <w:rPr>
          <w:rFonts w:ascii="Arial" w:eastAsia="標楷體" w:hAnsi="Arial" w:cs="標楷體" w:hint="eastAsia"/>
        </w:rPr>
        <w:t>建立正確的人生觀及價值觀，陶冶品格及高尚的情操，培養熱心服務及負責盡職的精神。</w:t>
      </w:r>
    </w:p>
    <w:p w:rsidR="00803B0B" w:rsidRPr="00AE38DA" w:rsidRDefault="00803B0B" w:rsidP="001A4623">
      <w:pPr>
        <w:pStyle w:val="BodyTextIndent"/>
        <w:spacing w:line="400" w:lineRule="exact"/>
        <w:ind w:left="1080" w:hanging="1080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二、課程日期：</w:t>
      </w:r>
      <w:r w:rsidRPr="00AE38DA">
        <w:rPr>
          <w:rFonts w:ascii="Arial" w:eastAsia="標楷體" w:hAnsi="Arial" w:cs="Arial"/>
          <w:sz w:val="24"/>
          <w:szCs w:val="24"/>
        </w:rPr>
        <w:t>3/5(</w:t>
      </w:r>
      <w:r w:rsidRPr="00AE38DA">
        <w:rPr>
          <w:rFonts w:ascii="Arial" w:eastAsia="標楷體" w:hAnsi="Arial" w:cs="標楷體" w:hint="eastAsia"/>
          <w:sz w:val="24"/>
          <w:szCs w:val="24"/>
        </w:rPr>
        <w:t>六</w:t>
      </w:r>
      <w:r w:rsidRPr="00AE38DA">
        <w:rPr>
          <w:rFonts w:ascii="Arial" w:eastAsia="標楷體" w:hAnsi="Arial" w:cs="Arial"/>
          <w:sz w:val="24"/>
          <w:szCs w:val="24"/>
        </w:rPr>
        <w:t>)</w:t>
      </w:r>
      <w:r w:rsidRPr="00AE38DA">
        <w:rPr>
          <w:rFonts w:ascii="Arial" w:eastAsia="標楷體" w:hAnsi="Arial" w:cs="標楷體" w:hint="eastAsia"/>
          <w:sz w:val="24"/>
          <w:szCs w:val="24"/>
        </w:rPr>
        <w:t>、</w:t>
      </w:r>
      <w:r w:rsidRPr="00AE38DA">
        <w:rPr>
          <w:rFonts w:ascii="Arial" w:eastAsia="標楷體" w:hAnsi="Arial" w:cs="Arial"/>
          <w:sz w:val="24"/>
          <w:szCs w:val="24"/>
        </w:rPr>
        <w:t>4/10(</w:t>
      </w:r>
      <w:r w:rsidRPr="00AE38DA">
        <w:rPr>
          <w:rFonts w:ascii="Arial" w:eastAsia="標楷體" w:hAnsi="Arial" w:cs="標楷體" w:hint="eastAsia"/>
          <w:sz w:val="24"/>
          <w:szCs w:val="24"/>
        </w:rPr>
        <w:t>日</w:t>
      </w:r>
      <w:r w:rsidRPr="00AE38DA">
        <w:rPr>
          <w:rFonts w:ascii="Arial" w:eastAsia="標楷體" w:hAnsi="Arial" w:cs="Arial"/>
          <w:sz w:val="24"/>
          <w:szCs w:val="24"/>
        </w:rPr>
        <w:t>)</w:t>
      </w:r>
      <w:r w:rsidRPr="00AE38DA">
        <w:rPr>
          <w:rFonts w:ascii="Arial" w:eastAsia="標楷體" w:hAnsi="Arial" w:cs="標楷體" w:hint="eastAsia"/>
          <w:sz w:val="24"/>
          <w:szCs w:val="24"/>
        </w:rPr>
        <w:t>、</w:t>
      </w:r>
      <w:r w:rsidRPr="00AE38DA">
        <w:rPr>
          <w:rFonts w:ascii="Arial" w:eastAsia="標楷體" w:hAnsi="Arial" w:cs="Arial"/>
          <w:sz w:val="24"/>
          <w:szCs w:val="24"/>
        </w:rPr>
        <w:t>5/7(</w:t>
      </w:r>
      <w:r w:rsidRPr="00AE38DA">
        <w:rPr>
          <w:rFonts w:ascii="Arial" w:eastAsia="標楷體" w:hAnsi="Arial" w:cs="標楷體" w:hint="eastAsia"/>
          <w:sz w:val="24"/>
          <w:szCs w:val="24"/>
        </w:rPr>
        <w:t>六</w:t>
      </w:r>
      <w:r w:rsidRPr="00AE38DA">
        <w:rPr>
          <w:rFonts w:ascii="Arial" w:eastAsia="標楷體" w:hAnsi="Arial" w:cs="Arial"/>
          <w:sz w:val="24"/>
          <w:szCs w:val="24"/>
        </w:rPr>
        <w:t>)</w:t>
      </w:r>
      <w:r w:rsidRPr="00AE38DA">
        <w:rPr>
          <w:rFonts w:ascii="Arial" w:eastAsia="標楷體" w:hAnsi="Arial" w:cs="標楷體" w:hint="eastAsia"/>
          <w:sz w:val="24"/>
          <w:szCs w:val="24"/>
        </w:rPr>
        <w:t>、</w:t>
      </w:r>
      <w:r w:rsidRPr="00AE38DA">
        <w:rPr>
          <w:rFonts w:ascii="Arial" w:eastAsia="標楷體" w:hAnsi="Arial" w:cs="Arial"/>
          <w:sz w:val="24"/>
          <w:szCs w:val="24"/>
        </w:rPr>
        <w:t>6/5(</w:t>
      </w:r>
      <w:r w:rsidRPr="00AE38DA">
        <w:rPr>
          <w:rFonts w:ascii="Arial" w:eastAsia="標楷體" w:hAnsi="Arial" w:cs="標楷體" w:hint="eastAsia"/>
          <w:sz w:val="24"/>
          <w:szCs w:val="24"/>
        </w:rPr>
        <w:t>日</w:t>
      </w:r>
      <w:r w:rsidRPr="00AE38DA">
        <w:rPr>
          <w:rFonts w:ascii="Arial" w:eastAsia="標楷體" w:hAnsi="Arial" w:cs="Arial"/>
          <w:sz w:val="24"/>
          <w:szCs w:val="24"/>
        </w:rPr>
        <w:t>)</w:t>
      </w:r>
      <w:r w:rsidRPr="00AE38DA">
        <w:rPr>
          <w:rFonts w:ascii="Arial" w:eastAsia="標楷體" w:hAnsi="Arial" w:cs="標楷體" w:hint="eastAsia"/>
          <w:sz w:val="24"/>
          <w:szCs w:val="24"/>
        </w:rPr>
        <w:t>共</w:t>
      </w:r>
      <w:r w:rsidRPr="00AE38DA">
        <w:rPr>
          <w:rFonts w:ascii="Arial" w:eastAsia="標楷體" w:hAnsi="Arial" w:cs="Arial"/>
          <w:sz w:val="24"/>
          <w:szCs w:val="24"/>
        </w:rPr>
        <w:t>4</w:t>
      </w:r>
      <w:r w:rsidRPr="00AE38DA">
        <w:rPr>
          <w:rFonts w:ascii="Arial" w:eastAsia="標楷體" w:hAnsi="Arial" w:cs="標楷體" w:hint="eastAsia"/>
          <w:sz w:val="24"/>
          <w:szCs w:val="24"/>
        </w:rPr>
        <w:t>次。</w:t>
      </w:r>
    </w:p>
    <w:p w:rsidR="00803B0B" w:rsidRPr="00AE38DA" w:rsidRDefault="00803B0B" w:rsidP="001A4623">
      <w:pPr>
        <w:tabs>
          <w:tab w:val="left" w:pos="1418"/>
        </w:tabs>
        <w:spacing w:line="360" w:lineRule="exact"/>
        <w:ind w:leftChars="256" w:left="614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研習活動</w:t>
      </w:r>
      <w:r w:rsidRPr="00AE38DA">
        <w:rPr>
          <w:rFonts w:ascii="Arial" w:eastAsia="標楷體" w:hAnsi="Arial" w:cs="Arial"/>
        </w:rPr>
        <w:t>08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～</w:t>
      </w:r>
      <w:r w:rsidRPr="00AE38DA">
        <w:rPr>
          <w:rFonts w:ascii="Arial" w:eastAsia="標楷體" w:hAnsi="Arial" w:cs="Arial"/>
        </w:rPr>
        <w:t>12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辦理</w:t>
      </w:r>
      <w:r w:rsidRPr="00AE38DA">
        <w:rPr>
          <w:rFonts w:ascii="Arial" w:eastAsia="標楷體" w:hAnsi="Arial" w:cs="Arial"/>
        </w:rPr>
        <w:t>4</w:t>
      </w:r>
      <w:r w:rsidRPr="00AE38DA">
        <w:rPr>
          <w:rFonts w:ascii="Arial" w:eastAsia="標楷體" w:hAnsi="Arial" w:cs="標楷體" w:hint="eastAsia"/>
        </w:rPr>
        <w:t>次共</w:t>
      </w:r>
      <w:r w:rsidRPr="00AE38DA">
        <w:rPr>
          <w:rFonts w:ascii="Arial" w:eastAsia="標楷體" w:hAnsi="Arial" w:cs="Arial"/>
        </w:rPr>
        <w:t>16</w:t>
      </w:r>
      <w:r w:rsidRPr="00AE38DA">
        <w:rPr>
          <w:rFonts w:ascii="Arial" w:eastAsia="標楷體" w:hAnsi="Arial" w:cs="標楷體" w:hint="eastAsia"/>
        </w:rPr>
        <w:t>小時。</w:t>
      </w:r>
    </w:p>
    <w:p w:rsidR="00803B0B" w:rsidRPr="00AE38DA" w:rsidRDefault="00803B0B" w:rsidP="001A4623">
      <w:pPr>
        <w:tabs>
          <w:tab w:val="left" w:pos="1418"/>
        </w:tabs>
        <w:spacing w:line="360" w:lineRule="exact"/>
        <w:ind w:leftChars="256" w:left="614"/>
        <w:rPr>
          <w:rFonts w:ascii="Arial" w:eastAsia="標楷體" w:hAnsi="Arial" w:cs="Times New Roman"/>
        </w:rPr>
      </w:pPr>
      <w:r w:rsidRPr="00AE38DA">
        <w:rPr>
          <w:rFonts w:ascii="Arial" w:eastAsia="標楷體" w:hAnsi="Arial" w:cs="標楷體" w:hint="eastAsia"/>
        </w:rPr>
        <w:t>服務學習</w:t>
      </w:r>
      <w:r w:rsidRPr="00AE38DA">
        <w:rPr>
          <w:rFonts w:ascii="Arial" w:eastAsia="標楷體" w:hAnsi="Arial" w:cs="Arial"/>
        </w:rPr>
        <w:t>13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～</w:t>
      </w:r>
      <w:r w:rsidRPr="00AE38DA">
        <w:rPr>
          <w:rFonts w:ascii="Arial" w:eastAsia="標楷體" w:hAnsi="Arial" w:cs="Arial"/>
        </w:rPr>
        <w:t>16</w:t>
      </w:r>
      <w:r w:rsidRPr="00AE38DA">
        <w:rPr>
          <w:rFonts w:ascii="Arial" w:eastAsia="標楷體" w:hAnsi="Arial" w:cs="標楷體" w:hint="eastAsia"/>
        </w:rPr>
        <w:t>：</w:t>
      </w:r>
      <w:r w:rsidRPr="00AE38DA">
        <w:rPr>
          <w:rFonts w:ascii="Arial" w:eastAsia="標楷體" w:hAnsi="Arial" w:cs="Arial"/>
        </w:rPr>
        <w:t>00</w:t>
      </w:r>
      <w:r w:rsidRPr="00AE38DA">
        <w:rPr>
          <w:rFonts w:ascii="Arial" w:eastAsia="標楷體" w:hAnsi="Arial" w:cs="標楷體" w:hint="eastAsia"/>
        </w:rPr>
        <w:t>辦理</w:t>
      </w:r>
      <w:r w:rsidRPr="00AE38DA">
        <w:rPr>
          <w:rFonts w:ascii="Arial" w:eastAsia="標楷體" w:hAnsi="Arial" w:cs="Arial"/>
        </w:rPr>
        <w:t>4</w:t>
      </w:r>
      <w:r w:rsidRPr="00AE38DA">
        <w:rPr>
          <w:rFonts w:ascii="Arial" w:eastAsia="標楷體" w:hAnsi="Arial" w:cs="標楷體" w:hint="eastAsia"/>
        </w:rPr>
        <w:t>次共</w:t>
      </w:r>
      <w:r w:rsidRPr="00AE38DA">
        <w:rPr>
          <w:rFonts w:ascii="Arial" w:eastAsia="標楷體" w:hAnsi="Arial" w:cs="Arial"/>
        </w:rPr>
        <w:t>12</w:t>
      </w:r>
      <w:r w:rsidRPr="00AE38DA">
        <w:rPr>
          <w:rFonts w:ascii="Arial" w:eastAsia="標楷體" w:hAnsi="Arial" w:cs="標楷體" w:hint="eastAsia"/>
        </w:rPr>
        <w:t>小時。</w:t>
      </w:r>
    </w:p>
    <w:p w:rsidR="00803B0B" w:rsidRPr="00AE38DA" w:rsidRDefault="00803B0B" w:rsidP="001A4623">
      <w:pPr>
        <w:pStyle w:val="BodyTextIndent"/>
        <w:spacing w:line="400" w:lineRule="exact"/>
        <w:ind w:firstLineChars="0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三、報名方式：</w:t>
      </w:r>
      <w:r w:rsidRPr="00AE38DA">
        <w:rPr>
          <w:rFonts w:ascii="Arial" w:eastAsia="標楷體" w:hAnsi="Arial" w:cs="標楷體" w:hint="eastAsia"/>
          <w:spacing w:val="-14"/>
          <w:sz w:val="24"/>
          <w:szCs w:val="24"/>
        </w:rPr>
        <w:t>請逕至本校首頁</w:t>
      </w:r>
      <w:r w:rsidRPr="00AE38DA">
        <w:rPr>
          <w:rFonts w:ascii="Arial" w:eastAsia="標楷體" w:hAnsi="Arial"/>
          <w:spacing w:val="-14"/>
        </w:rPr>
        <w:t>\</w:t>
      </w:r>
      <w:r w:rsidRPr="00AE38DA">
        <w:rPr>
          <w:rFonts w:ascii="Arial" w:eastAsia="標楷體" w:hAnsi="Arial" w:cs="標楷體" w:hint="eastAsia"/>
          <w:spacing w:val="-14"/>
          <w:sz w:val="24"/>
          <w:szCs w:val="24"/>
        </w:rPr>
        <w:t>文章類別</w:t>
      </w:r>
      <w:r w:rsidRPr="00AE38DA">
        <w:rPr>
          <w:rFonts w:ascii="Arial" w:eastAsia="標楷體" w:hAnsi="Arial"/>
          <w:spacing w:val="-14"/>
        </w:rPr>
        <w:t>\</w:t>
      </w:r>
      <w:r w:rsidRPr="00AE38DA">
        <w:rPr>
          <w:rFonts w:ascii="Arial" w:eastAsia="標楷體" w:hAnsi="Arial" w:cs="標楷體" w:hint="eastAsia"/>
          <w:spacing w:val="-14"/>
          <w:sz w:val="24"/>
          <w:szCs w:val="24"/>
        </w:rPr>
        <w:t>學務處公告完成報名，並繳交家長同意書，名額</w:t>
      </w:r>
      <w:r w:rsidRPr="00AE38DA">
        <w:rPr>
          <w:rFonts w:ascii="Arial" w:eastAsia="標楷體" w:hAnsi="Arial" w:cs="Arial"/>
          <w:spacing w:val="-14"/>
          <w:sz w:val="24"/>
          <w:szCs w:val="24"/>
        </w:rPr>
        <w:t>30</w:t>
      </w:r>
      <w:r w:rsidRPr="00AE38DA">
        <w:rPr>
          <w:rFonts w:ascii="Arial" w:eastAsia="標楷體" w:hAnsi="Arial" w:cs="標楷體" w:hint="eastAsia"/>
          <w:spacing w:val="-14"/>
          <w:sz w:val="24"/>
          <w:szCs w:val="24"/>
        </w:rPr>
        <w:t>人。</w:t>
      </w:r>
    </w:p>
    <w:p w:rsidR="00803B0B" w:rsidRPr="00AE38DA" w:rsidRDefault="00803B0B" w:rsidP="001A4623">
      <w:pPr>
        <w:pStyle w:val="BodyTextIndent"/>
        <w:spacing w:line="400" w:lineRule="exact"/>
        <w:ind w:firstLineChars="0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四、課程地點：南光高中群賢館、服務機構。</w:t>
      </w:r>
    </w:p>
    <w:p w:rsidR="00803B0B" w:rsidRPr="00AE38DA" w:rsidRDefault="00803B0B" w:rsidP="001A4623">
      <w:pPr>
        <w:pStyle w:val="BodyTextIndent"/>
        <w:spacing w:line="400" w:lineRule="exact"/>
        <w:ind w:left="2460" w:firstLineChars="0" w:hanging="1980"/>
        <w:jc w:val="left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五、</w:t>
      </w:r>
      <w:r w:rsidRPr="00AE38DA">
        <w:rPr>
          <w:rFonts w:ascii="Arial" w:eastAsia="標楷體" w:hAnsi="Arial" w:cs="標楷體" w:hint="eastAsia"/>
          <w:spacing w:val="60"/>
          <w:kern w:val="0"/>
          <w:sz w:val="24"/>
          <w:szCs w:val="24"/>
          <w:fitText w:val="960" w:id="1125390592"/>
        </w:rPr>
        <w:t>聯絡</w:t>
      </w:r>
      <w:r w:rsidRPr="00AE38DA">
        <w:rPr>
          <w:rFonts w:ascii="Arial" w:eastAsia="標楷體" w:hAnsi="Arial" w:cs="標楷體" w:hint="eastAsia"/>
          <w:kern w:val="0"/>
          <w:sz w:val="24"/>
          <w:szCs w:val="24"/>
          <w:fitText w:val="960" w:id="1125390592"/>
        </w:rPr>
        <w:t>人</w:t>
      </w:r>
      <w:r w:rsidRPr="00AE38DA">
        <w:rPr>
          <w:rFonts w:ascii="Arial" w:eastAsia="標楷體" w:hAnsi="Arial" w:cs="標楷體" w:hint="eastAsia"/>
          <w:sz w:val="24"/>
          <w:szCs w:val="24"/>
        </w:rPr>
        <w:t>：南光高中訓育組羅老師</w:t>
      </w:r>
      <w:r w:rsidRPr="00AE38DA">
        <w:rPr>
          <w:rFonts w:ascii="Arial" w:eastAsia="標楷體" w:hAnsi="Arial" w:cs="Arial"/>
          <w:sz w:val="24"/>
          <w:szCs w:val="24"/>
        </w:rPr>
        <w:t>06-6335408#121</w:t>
      </w:r>
      <w:r w:rsidRPr="00AE38DA">
        <w:rPr>
          <w:rFonts w:ascii="Arial" w:eastAsia="標楷體" w:hAnsi="Arial" w:cs="標楷體" w:hint="eastAsia"/>
          <w:sz w:val="24"/>
          <w:szCs w:val="24"/>
        </w:rPr>
        <w:t>回條請於日繳交給帶隊老師。</w:t>
      </w:r>
    </w:p>
    <w:p w:rsidR="00803B0B" w:rsidRPr="00AE38DA" w:rsidRDefault="00803B0B" w:rsidP="001A4623">
      <w:pPr>
        <w:pStyle w:val="BodyTextIndent"/>
        <w:spacing w:line="400" w:lineRule="exact"/>
        <w:ind w:left="480" w:hangingChars="200" w:hanging="480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六、參加學生請穿著運動服，配合課程及服務學習需要請務必</w:t>
      </w:r>
      <w:r w:rsidRPr="00AE38DA">
        <w:rPr>
          <w:rFonts w:ascii="Arial" w:eastAsia="標楷體" w:hAnsi="Arial" w:cs="標楷體" w:hint="eastAsia"/>
          <w:sz w:val="24"/>
          <w:szCs w:val="24"/>
          <w:u w:val="single"/>
          <w:shd w:val="pct15" w:color="auto" w:fill="FFFFFF"/>
        </w:rPr>
        <w:t>穿著長褲</w:t>
      </w:r>
      <w:r w:rsidRPr="00AE38DA">
        <w:rPr>
          <w:rFonts w:ascii="Arial" w:eastAsia="標楷體" w:hAnsi="Arial" w:cs="標楷體" w:hint="eastAsia"/>
          <w:sz w:val="24"/>
          <w:szCs w:val="24"/>
        </w:rPr>
        <w:t>。</w:t>
      </w:r>
    </w:p>
    <w:p w:rsidR="00803B0B" w:rsidRPr="00AE38DA" w:rsidRDefault="00803B0B" w:rsidP="001A4623">
      <w:pPr>
        <w:pStyle w:val="BodyTextIndent"/>
        <w:spacing w:line="400" w:lineRule="exact"/>
        <w:ind w:left="480" w:hangingChars="200" w:hanging="480"/>
        <w:rPr>
          <w:rFonts w:ascii="Arial" w:eastAsia="標楷體" w:hAnsi="Arial"/>
          <w:sz w:val="24"/>
          <w:szCs w:val="24"/>
        </w:rPr>
      </w:pPr>
      <w:r w:rsidRPr="00AE38DA">
        <w:rPr>
          <w:rFonts w:ascii="Arial" w:eastAsia="標楷體" w:hAnsi="Arial" w:cs="標楷體" w:hint="eastAsia"/>
          <w:sz w:val="24"/>
          <w:szCs w:val="24"/>
        </w:rPr>
        <w:t>七、由於本活動課程具備延續及完整性為激勵參加本計畫</w:t>
      </w:r>
      <w:r w:rsidRPr="00AE38DA">
        <w:rPr>
          <w:rFonts w:ascii="Arial" w:eastAsia="標楷體" w:hAnsi="Arial" w:cs="Arial"/>
          <w:sz w:val="24"/>
          <w:szCs w:val="24"/>
        </w:rPr>
        <w:t>4Q</w:t>
      </w:r>
      <w:r w:rsidRPr="00AE38DA">
        <w:rPr>
          <w:rFonts w:ascii="Arial" w:eastAsia="標楷體" w:hAnsi="Arial" w:cs="標楷體" w:hint="eastAsia"/>
          <w:sz w:val="24"/>
          <w:szCs w:val="24"/>
        </w:rPr>
        <w:t>品德營活動學員，凡全程參加</w:t>
      </w:r>
      <w:r w:rsidRPr="00AE38DA">
        <w:rPr>
          <w:rFonts w:ascii="Arial" w:eastAsia="標楷體" w:hAnsi="Arial" w:cs="Arial"/>
          <w:sz w:val="24"/>
          <w:szCs w:val="24"/>
        </w:rPr>
        <w:t>4</w:t>
      </w:r>
      <w:r w:rsidRPr="00AE38DA">
        <w:rPr>
          <w:rFonts w:ascii="Arial" w:eastAsia="標楷體" w:hAnsi="Arial" w:cs="標楷體" w:hint="eastAsia"/>
          <w:sz w:val="24"/>
          <w:szCs w:val="24"/>
        </w:rPr>
        <w:t>次營隊活動，將頒發</w:t>
      </w:r>
      <w:r w:rsidRPr="00AE38DA">
        <w:rPr>
          <w:rFonts w:ascii="Arial" w:eastAsia="標楷體" w:hAnsi="Arial" w:cs="Arial"/>
          <w:sz w:val="24"/>
          <w:szCs w:val="24"/>
        </w:rPr>
        <w:t>16</w:t>
      </w:r>
      <w:r w:rsidRPr="00AE38DA">
        <w:rPr>
          <w:rFonts w:ascii="Arial" w:eastAsia="標楷體" w:hAnsi="Arial" w:cs="標楷體" w:hint="eastAsia"/>
          <w:sz w:val="24"/>
          <w:szCs w:val="24"/>
        </w:rPr>
        <w:t>小時研習證書及</w:t>
      </w:r>
      <w:r w:rsidRPr="00AE38DA">
        <w:rPr>
          <w:rFonts w:ascii="Arial" w:eastAsia="標楷體" w:hAnsi="Arial" w:cs="標楷體" w:hint="eastAsia"/>
          <w:b/>
          <w:bCs/>
          <w:sz w:val="24"/>
          <w:szCs w:val="24"/>
          <w:u w:val="single"/>
        </w:rPr>
        <w:t>服務學習時數</w:t>
      </w:r>
      <w:r w:rsidRPr="00AE38DA">
        <w:rPr>
          <w:rFonts w:ascii="Arial" w:eastAsia="標楷體" w:hAnsi="Arial" w:cs="Arial"/>
          <w:b/>
          <w:bCs/>
          <w:sz w:val="24"/>
          <w:szCs w:val="24"/>
          <w:u w:val="single"/>
        </w:rPr>
        <w:t>12</w:t>
      </w:r>
      <w:r w:rsidRPr="00AE38DA">
        <w:rPr>
          <w:rFonts w:ascii="Arial" w:eastAsia="標楷體" w:hAnsi="Arial" w:cs="標楷體" w:hint="eastAsia"/>
          <w:b/>
          <w:bCs/>
          <w:sz w:val="24"/>
          <w:szCs w:val="24"/>
          <w:u w:val="single"/>
        </w:rPr>
        <w:t>小時</w:t>
      </w:r>
      <w:r w:rsidRPr="00AE38DA">
        <w:rPr>
          <w:rFonts w:ascii="Arial" w:eastAsia="標楷體" w:hAnsi="Arial" w:cs="標楷體" w:hint="eastAsia"/>
          <w:sz w:val="24"/>
          <w:szCs w:val="24"/>
        </w:rPr>
        <w:t>，表現優異學員提報各校敘獎。</w:t>
      </w:r>
    </w:p>
    <w:p w:rsidR="00803B0B" w:rsidRPr="00AE38DA" w:rsidRDefault="00803B0B" w:rsidP="001A4623">
      <w:pPr>
        <w:pStyle w:val="BodyTextIndent"/>
        <w:spacing w:line="400" w:lineRule="exact"/>
        <w:ind w:firstLineChars="0"/>
        <w:jc w:val="right"/>
        <w:rPr>
          <w:rFonts w:ascii="Arial" w:eastAsia="標楷體" w:hAnsi="Arial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訓育組0002" style="position:absolute;left:0;text-align:left;margin-left:282pt;margin-top:6.95pt;width:150.3pt;height:114.6pt;z-index:-251658240;visibility:visible">
            <v:imagedata r:id="rId8" o:title=""/>
          </v:shape>
        </w:pict>
      </w:r>
      <w:r w:rsidRPr="00AE38DA">
        <w:rPr>
          <w:rFonts w:ascii="Arial" w:eastAsia="標楷體" w:hAnsi="Arial" w:cs="標楷體" w:hint="eastAsia"/>
          <w:sz w:val="28"/>
          <w:szCs w:val="28"/>
        </w:rPr>
        <w:t>南光中學</w:t>
      </w:r>
      <w:r w:rsidRPr="00AE38DA">
        <w:rPr>
          <w:rFonts w:ascii="Arial" w:eastAsia="標楷體" w:hAnsi="Arial" w:cs="Arial"/>
          <w:sz w:val="28"/>
          <w:szCs w:val="28"/>
        </w:rPr>
        <w:t xml:space="preserve">  </w:t>
      </w:r>
      <w:r w:rsidRPr="00AE38DA">
        <w:rPr>
          <w:rFonts w:ascii="Arial" w:eastAsia="標楷體" w:hAnsi="Arial" w:cs="標楷體" w:hint="eastAsia"/>
          <w:sz w:val="28"/>
          <w:szCs w:val="28"/>
        </w:rPr>
        <w:t>訓育組啟</w:t>
      </w:r>
    </w:p>
    <w:p w:rsidR="00803B0B" w:rsidRPr="00AE38DA" w:rsidRDefault="00803B0B" w:rsidP="001A4623">
      <w:pPr>
        <w:pStyle w:val="BodyTextIndent"/>
        <w:ind w:left="2277" w:firstLineChars="0" w:hanging="1797"/>
        <w:jc w:val="right"/>
        <w:rPr>
          <w:rFonts w:ascii="Arial" w:eastAsia="標楷體" w:hAnsi="Arial"/>
          <w:sz w:val="24"/>
          <w:szCs w:val="24"/>
        </w:rPr>
      </w:pPr>
    </w:p>
    <w:p w:rsidR="00803B0B" w:rsidRPr="00AE38DA" w:rsidRDefault="00803B0B" w:rsidP="001A4623">
      <w:pPr>
        <w:pStyle w:val="BodyTextIndent"/>
        <w:spacing w:line="400" w:lineRule="exact"/>
        <w:ind w:left="2696" w:hangingChars="749" w:hanging="2696"/>
        <w:jc w:val="center"/>
        <w:rPr>
          <w:rFonts w:ascii="Arial" w:eastAsia="標楷體" w:hAnsi="Arial"/>
          <w:sz w:val="36"/>
          <w:szCs w:val="36"/>
        </w:rPr>
      </w:pPr>
      <w:r w:rsidRPr="00AE38DA">
        <w:rPr>
          <w:rFonts w:ascii="Arial" w:eastAsia="標楷體" w:hAnsi="Arial" w:cs="Arial"/>
          <w:sz w:val="36"/>
          <w:szCs w:val="36"/>
        </w:rPr>
        <w:t>……</w:t>
      </w:r>
      <w:r w:rsidRPr="00AE38DA">
        <w:rPr>
          <w:rFonts w:ascii="Arial" w:eastAsia="標楷體" w:hAnsi="Arial" w:cs="標楷體" w:hint="eastAsia"/>
          <w:sz w:val="36"/>
          <w:szCs w:val="36"/>
        </w:rPr>
        <w:t>……</w:t>
      </w:r>
      <w:r w:rsidRPr="00AE38DA">
        <w:rPr>
          <w:rFonts w:ascii="Arial" w:eastAsia="標楷體" w:hAnsi="Arial" w:cs="標楷體" w:hint="eastAsia"/>
          <w:sz w:val="24"/>
          <w:szCs w:val="24"/>
        </w:rPr>
        <w:t>撕</w:t>
      </w:r>
      <w:r w:rsidRPr="00AE38DA">
        <w:rPr>
          <w:rFonts w:ascii="Arial" w:eastAsia="標楷體" w:hAnsi="Arial" w:cs="標楷體" w:hint="eastAsia"/>
          <w:sz w:val="36"/>
          <w:szCs w:val="36"/>
        </w:rPr>
        <w:t>……………</w:t>
      </w:r>
      <w:r w:rsidRPr="00AE38DA">
        <w:rPr>
          <w:rFonts w:ascii="Arial" w:eastAsia="標楷體" w:hAnsi="Arial" w:cs="標楷體" w:hint="eastAsia"/>
          <w:sz w:val="24"/>
          <w:szCs w:val="24"/>
        </w:rPr>
        <w:t>下</w:t>
      </w:r>
      <w:r w:rsidRPr="00AE38DA">
        <w:rPr>
          <w:rFonts w:ascii="Arial" w:eastAsia="標楷體" w:hAnsi="Arial" w:cs="標楷體" w:hint="eastAsia"/>
          <w:sz w:val="36"/>
          <w:szCs w:val="36"/>
        </w:rPr>
        <w:t>……………</w:t>
      </w:r>
      <w:r w:rsidRPr="00AE38DA">
        <w:rPr>
          <w:rFonts w:ascii="Arial" w:eastAsia="標楷體" w:hAnsi="Arial" w:cs="標楷體" w:hint="eastAsia"/>
          <w:sz w:val="24"/>
          <w:szCs w:val="24"/>
        </w:rPr>
        <w:t>繳</w:t>
      </w:r>
      <w:r w:rsidRPr="00AE38DA">
        <w:rPr>
          <w:rFonts w:ascii="Arial" w:eastAsia="標楷體" w:hAnsi="Arial" w:cs="標楷體" w:hint="eastAsia"/>
          <w:sz w:val="36"/>
          <w:szCs w:val="36"/>
        </w:rPr>
        <w:t>……………</w:t>
      </w:r>
      <w:r w:rsidRPr="00AE38DA">
        <w:rPr>
          <w:rFonts w:ascii="Arial" w:eastAsia="標楷體" w:hAnsi="Arial" w:cs="標楷體" w:hint="eastAsia"/>
          <w:sz w:val="24"/>
          <w:szCs w:val="24"/>
        </w:rPr>
        <w:t>回</w:t>
      </w:r>
      <w:r w:rsidRPr="00AE38DA">
        <w:rPr>
          <w:rFonts w:ascii="Arial" w:eastAsia="標楷體" w:hAnsi="Arial" w:cs="標楷體" w:hint="eastAsia"/>
          <w:sz w:val="36"/>
          <w:szCs w:val="36"/>
        </w:rPr>
        <w:t>…</w:t>
      </w:r>
      <w:r w:rsidRPr="00AE38DA">
        <w:rPr>
          <w:rFonts w:ascii="Arial" w:eastAsia="標楷體" w:hAnsi="Arial" w:cs="Arial"/>
          <w:sz w:val="36"/>
          <w:szCs w:val="36"/>
        </w:rPr>
        <w:t>…</w:t>
      </w:r>
      <w:r w:rsidRPr="00AE38DA">
        <w:rPr>
          <w:rFonts w:ascii="Arial" w:eastAsia="標楷體" w:hAnsi="Arial" w:cs="標楷體" w:hint="eastAsia"/>
          <w:sz w:val="36"/>
          <w:szCs w:val="36"/>
        </w:rPr>
        <w:t>……</w:t>
      </w:r>
    </w:p>
    <w:p w:rsidR="00803B0B" w:rsidRPr="00AE38DA" w:rsidRDefault="00803B0B" w:rsidP="001A4623">
      <w:pPr>
        <w:pStyle w:val="BodyTextIndent"/>
        <w:ind w:firstLineChars="0"/>
        <w:jc w:val="center"/>
        <w:rPr>
          <w:rFonts w:ascii="Arial" w:eastAsia="標楷體" w:hAnsi="Arial"/>
          <w:b/>
          <w:bCs/>
          <w:sz w:val="36"/>
          <w:szCs w:val="36"/>
        </w:rPr>
      </w:pPr>
      <w:r w:rsidRPr="00AE38DA">
        <w:rPr>
          <w:rFonts w:ascii="Arial" w:eastAsia="標楷體" w:hAnsi="Arial" w:cs="標楷體" w:hint="eastAsia"/>
          <w:b/>
          <w:bCs/>
          <w:sz w:val="36"/>
          <w:szCs w:val="36"/>
        </w:rPr>
        <w:t>家長同意書</w:t>
      </w:r>
    </w:p>
    <w:p w:rsidR="00803B0B" w:rsidRPr="00AE38DA" w:rsidRDefault="00803B0B" w:rsidP="001A4623">
      <w:pPr>
        <w:pStyle w:val="BodyTextIndent"/>
        <w:spacing w:line="500" w:lineRule="exact"/>
        <w:ind w:left="480" w:firstLineChars="0" w:firstLine="0"/>
        <w:jc w:val="left"/>
        <w:rPr>
          <w:rFonts w:ascii="Arial" w:eastAsia="標楷體" w:hAnsi="Arial"/>
          <w:sz w:val="32"/>
          <w:szCs w:val="32"/>
        </w:rPr>
      </w:pPr>
    </w:p>
    <w:p w:rsidR="00803B0B" w:rsidRPr="00AE38DA" w:rsidRDefault="00803B0B" w:rsidP="001A4623">
      <w:pPr>
        <w:pStyle w:val="BodyTextIndent"/>
        <w:spacing w:line="500" w:lineRule="exact"/>
        <w:ind w:left="480" w:firstLineChars="0" w:firstLine="0"/>
        <w:rPr>
          <w:rFonts w:ascii="Arial" w:eastAsia="標楷體" w:hAnsi="Arial"/>
          <w:sz w:val="28"/>
          <w:szCs w:val="28"/>
        </w:rPr>
      </w:pPr>
      <w:r w:rsidRPr="00AE38DA">
        <w:rPr>
          <w:rFonts w:ascii="Arial" w:eastAsia="標楷體" w:hAnsi="Arial" w:cs="標楷體" w:hint="eastAsia"/>
          <w:sz w:val="28"/>
          <w:szCs w:val="28"/>
        </w:rPr>
        <w:t>茲同意敝子弟</w:t>
      </w:r>
      <w:r w:rsidRPr="00AE38DA">
        <w:rPr>
          <w:rFonts w:ascii="Arial" w:eastAsia="標楷體" w:hAnsi="Arial" w:cs="Arial"/>
          <w:sz w:val="28"/>
          <w:szCs w:val="28"/>
          <w:u w:val="single"/>
        </w:rPr>
        <w:t xml:space="preserve">             </w:t>
      </w:r>
      <w:r w:rsidRPr="00AE38DA">
        <w:rPr>
          <w:rFonts w:ascii="Arial" w:eastAsia="標楷體" w:hAnsi="Arial" w:cs="標楷體" w:hint="eastAsia"/>
          <w:sz w:val="28"/>
          <w:szCs w:val="28"/>
        </w:rPr>
        <w:t>參加</w:t>
      </w:r>
      <w:r w:rsidRPr="00AE38DA">
        <w:rPr>
          <w:rFonts w:ascii="Arial" w:eastAsia="標楷體" w:hAnsi="Arial" w:cs="Arial"/>
          <w:sz w:val="28"/>
          <w:szCs w:val="28"/>
        </w:rPr>
        <w:t>3/5(</w:t>
      </w:r>
      <w:r w:rsidRPr="00AE38DA">
        <w:rPr>
          <w:rFonts w:ascii="Arial" w:eastAsia="標楷體" w:hAnsi="Arial" w:cs="標楷體" w:hint="eastAsia"/>
          <w:sz w:val="28"/>
          <w:szCs w:val="28"/>
        </w:rPr>
        <w:t>六</w:t>
      </w:r>
      <w:r w:rsidRPr="00AE38DA">
        <w:rPr>
          <w:rFonts w:ascii="Arial" w:eastAsia="標楷體" w:hAnsi="Arial" w:cs="Arial"/>
          <w:sz w:val="28"/>
          <w:szCs w:val="28"/>
        </w:rPr>
        <w:t>)</w:t>
      </w:r>
      <w:r w:rsidRPr="00AE38DA">
        <w:rPr>
          <w:rFonts w:ascii="Arial" w:eastAsia="標楷體" w:hAnsi="Arial" w:cs="標楷體" w:hint="eastAsia"/>
          <w:sz w:val="28"/>
          <w:szCs w:val="28"/>
        </w:rPr>
        <w:t>、</w:t>
      </w:r>
      <w:r w:rsidRPr="00AE38DA">
        <w:rPr>
          <w:rFonts w:ascii="Arial" w:eastAsia="標楷體" w:hAnsi="Arial" w:cs="Arial"/>
          <w:sz w:val="28"/>
          <w:szCs w:val="28"/>
        </w:rPr>
        <w:t>4/10(</w:t>
      </w:r>
      <w:r w:rsidRPr="00AE38DA">
        <w:rPr>
          <w:rFonts w:ascii="Arial" w:eastAsia="標楷體" w:hAnsi="Arial" w:cs="標楷體" w:hint="eastAsia"/>
          <w:sz w:val="28"/>
          <w:szCs w:val="28"/>
        </w:rPr>
        <w:t>日</w:t>
      </w:r>
      <w:r w:rsidRPr="00AE38DA">
        <w:rPr>
          <w:rFonts w:ascii="Arial" w:eastAsia="標楷體" w:hAnsi="Arial" w:cs="Arial"/>
          <w:sz w:val="28"/>
          <w:szCs w:val="28"/>
        </w:rPr>
        <w:t>)</w:t>
      </w:r>
      <w:r w:rsidRPr="00AE38DA">
        <w:rPr>
          <w:rFonts w:ascii="Arial" w:eastAsia="標楷體" w:hAnsi="Arial" w:cs="標楷體" w:hint="eastAsia"/>
          <w:sz w:val="28"/>
          <w:szCs w:val="28"/>
        </w:rPr>
        <w:t>、</w:t>
      </w:r>
      <w:r w:rsidRPr="00AE38DA">
        <w:rPr>
          <w:rFonts w:ascii="Arial" w:eastAsia="標楷體" w:hAnsi="Arial" w:cs="Arial"/>
          <w:sz w:val="28"/>
          <w:szCs w:val="28"/>
        </w:rPr>
        <w:t>5/7(</w:t>
      </w:r>
      <w:r w:rsidRPr="00AE38DA">
        <w:rPr>
          <w:rFonts w:ascii="Arial" w:eastAsia="標楷體" w:hAnsi="Arial" w:cs="標楷體" w:hint="eastAsia"/>
          <w:sz w:val="28"/>
          <w:szCs w:val="28"/>
        </w:rPr>
        <w:t>六</w:t>
      </w:r>
      <w:r w:rsidRPr="00AE38DA">
        <w:rPr>
          <w:rFonts w:ascii="Arial" w:eastAsia="標楷體" w:hAnsi="Arial" w:cs="Arial"/>
          <w:sz w:val="28"/>
          <w:szCs w:val="28"/>
        </w:rPr>
        <w:t>)</w:t>
      </w:r>
      <w:r w:rsidRPr="00AE38DA">
        <w:rPr>
          <w:rFonts w:ascii="Arial" w:eastAsia="標楷體" w:hAnsi="Arial" w:cs="標楷體" w:hint="eastAsia"/>
          <w:sz w:val="28"/>
          <w:szCs w:val="28"/>
        </w:rPr>
        <w:t>、</w:t>
      </w:r>
      <w:r w:rsidRPr="00AE38DA">
        <w:rPr>
          <w:rFonts w:ascii="Arial" w:eastAsia="標楷體" w:hAnsi="Arial" w:cs="Arial"/>
          <w:sz w:val="28"/>
          <w:szCs w:val="28"/>
        </w:rPr>
        <w:t>6/5(</w:t>
      </w:r>
      <w:r w:rsidRPr="00AE38DA">
        <w:rPr>
          <w:rFonts w:ascii="Arial" w:eastAsia="標楷體" w:hAnsi="Arial" w:cs="標楷體" w:hint="eastAsia"/>
          <w:sz w:val="28"/>
          <w:szCs w:val="28"/>
        </w:rPr>
        <w:t>日</w:t>
      </w:r>
      <w:r w:rsidRPr="00AE38DA">
        <w:rPr>
          <w:rFonts w:ascii="Arial" w:eastAsia="標楷體" w:hAnsi="Arial" w:cs="Arial"/>
          <w:sz w:val="28"/>
          <w:szCs w:val="28"/>
        </w:rPr>
        <w:t>)</w:t>
      </w:r>
      <w:r w:rsidRPr="00AE38DA">
        <w:rPr>
          <w:rFonts w:ascii="Arial" w:eastAsia="標楷體" w:hAnsi="Arial" w:cs="標楷體" w:hint="eastAsia"/>
          <w:sz w:val="28"/>
          <w:szCs w:val="28"/>
        </w:rPr>
        <w:t>共</w:t>
      </w:r>
      <w:r w:rsidRPr="00AE38DA">
        <w:rPr>
          <w:rFonts w:ascii="Arial" w:eastAsia="標楷體" w:hAnsi="Arial" w:cs="Arial"/>
          <w:sz w:val="28"/>
          <w:szCs w:val="28"/>
        </w:rPr>
        <w:t>4</w:t>
      </w:r>
      <w:r w:rsidRPr="00AE38DA">
        <w:rPr>
          <w:rFonts w:ascii="Arial" w:eastAsia="標楷體" w:hAnsi="Arial" w:cs="標楷體" w:hint="eastAsia"/>
          <w:sz w:val="28"/>
          <w:szCs w:val="28"/>
        </w:rPr>
        <w:t>次之服務活動及研習課程，並提醒其於活動時間均須遵守規定，聽從督導老師指導，注意自身及服務對象之安全，以期能夠勝任志工之職務。</w:t>
      </w:r>
    </w:p>
    <w:p w:rsidR="00803B0B" w:rsidRPr="00AE38DA" w:rsidRDefault="00803B0B" w:rsidP="00047E19">
      <w:pPr>
        <w:pStyle w:val="BodyTextIndent"/>
        <w:wordWrap w:val="0"/>
        <w:spacing w:afterLines="50" w:line="500" w:lineRule="exact"/>
        <w:ind w:left="480" w:right="318" w:firstLineChars="0" w:firstLine="0"/>
        <w:jc w:val="right"/>
        <w:rPr>
          <w:rFonts w:ascii="Arial" w:eastAsia="標楷體" w:hAnsi="Arial" w:cs="Arial"/>
          <w:sz w:val="32"/>
          <w:szCs w:val="32"/>
        </w:rPr>
      </w:pPr>
      <w:r w:rsidRPr="00AE38DA">
        <w:rPr>
          <w:rFonts w:ascii="Arial" w:eastAsia="標楷體" w:hAnsi="Arial" w:cs="標楷體" w:hint="eastAsia"/>
          <w:sz w:val="32"/>
          <w:szCs w:val="32"/>
        </w:rPr>
        <w:t>此致</w:t>
      </w:r>
      <w:r w:rsidRPr="00AE38DA">
        <w:rPr>
          <w:rFonts w:ascii="Arial" w:eastAsia="標楷體" w:hAnsi="Arial" w:cs="Arial"/>
          <w:sz w:val="32"/>
          <w:szCs w:val="32"/>
        </w:rPr>
        <w:t xml:space="preserve">   </w:t>
      </w:r>
      <w:r w:rsidRPr="00AE38DA">
        <w:rPr>
          <w:rFonts w:ascii="Arial" w:eastAsia="標楷體" w:hAnsi="Arial" w:cs="標楷體" w:hint="eastAsia"/>
          <w:sz w:val="32"/>
          <w:szCs w:val="32"/>
        </w:rPr>
        <w:t>南光中學</w:t>
      </w:r>
      <w:r w:rsidRPr="00AE38DA">
        <w:rPr>
          <w:rFonts w:ascii="Arial" w:eastAsia="標楷體" w:hAnsi="Arial" w:cs="Arial"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XSpec="center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844"/>
        <w:gridCol w:w="1134"/>
        <w:gridCol w:w="2147"/>
        <w:gridCol w:w="1119"/>
        <w:gridCol w:w="2153"/>
      </w:tblGrid>
      <w:tr w:rsidR="00803B0B" w:rsidRPr="000777D7">
        <w:trPr>
          <w:trHeight w:val="451"/>
        </w:trPr>
        <w:tc>
          <w:tcPr>
            <w:tcW w:w="9493" w:type="dxa"/>
            <w:gridSpan w:val="6"/>
            <w:vAlign w:val="center"/>
          </w:tcPr>
          <w:p w:rsidR="00803B0B" w:rsidRPr="00AE38DA" w:rsidRDefault="00803B0B" w:rsidP="00D7425F">
            <w:pPr>
              <w:pStyle w:val="BodyTextIndent"/>
              <w:spacing w:line="240" w:lineRule="atLeas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b/>
                <w:bCs/>
                <w:sz w:val="28"/>
                <w:szCs w:val="28"/>
              </w:rPr>
              <w:t>服務志工個人資料表</w:t>
            </w:r>
            <w:r w:rsidRPr="00AE38DA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AE38DA">
              <w:rPr>
                <w:rFonts w:ascii="Arial" w:eastAsia="標楷體" w:hAnsi="Arial" w:cs="標楷體" w:hint="eastAsia"/>
                <w:sz w:val="24"/>
                <w:szCs w:val="24"/>
              </w:rPr>
              <w:t>請詳填以便投保</w:t>
            </w:r>
            <w:r w:rsidRPr="00AE38DA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</w:tr>
      <w:tr w:rsidR="00803B0B" w:rsidRPr="000777D7">
        <w:trPr>
          <w:trHeight w:val="660"/>
        </w:trPr>
        <w:tc>
          <w:tcPr>
            <w:tcW w:w="1101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學校</w:t>
            </w:r>
          </w:p>
        </w:tc>
        <w:tc>
          <w:tcPr>
            <w:tcW w:w="1844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班級</w:t>
            </w:r>
          </w:p>
        </w:tc>
        <w:tc>
          <w:tcPr>
            <w:tcW w:w="2147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姓名</w:t>
            </w:r>
          </w:p>
        </w:tc>
        <w:tc>
          <w:tcPr>
            <w:tcW w:w="2153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803B0B" w:rsidRPr="000777D7">
        <w:trPr>
          <w:trHeight w:val="660"/>
        </w:trPr>
        <w:tc>
          <w:tcPr>
            <w:tcW w:w="1101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生日</w:t>
            </w:r>
          </w:p>
        </w:tc>
        <w:tc>
          <w:tcPr>
            <w:tcW w:w="1844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3B0B" w:rsidRPr="00AE38DA" w:rsidRDefault="00803B0B" w:rsidP="001A4623">
            <w:pPr>
              <w:pStyle w:val="BodyTextIndent"/>
              <w:spacing w:line="32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身分證</w:t>
            </w:r>
          </w:p>
          <w:p w:rsidR="00803B0B" w:rsidRPr="00AE38DA" w:rsidRDefault="00803B0B" w:rsidP="001A4623">
            <w:pPr>
              <w:pStyle w:val="BodyTextIndent"/>
              <w:spacing w:line="32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字號</w:t>
            </w:r>
          </w:p>
        </w:tc>
        <w:tc>
          <w:tcPr>
            <w:tcW w:w="2147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受益人</w:t>
            </w:r>
          </w:p>
        </w:tc>
        <w:tc>
          <w:tcPr>
            <w:tcW w:w="2153" w:type="dxa"/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803B0B" w:rsidRPr="000777D7">
        <w:trPr>
          <w:trHeight w:val="660"/>
        </w:trPr>
        <w:tc>
          <w:tcPr>
            <w:tcW w:w="1101" w:type="dxa"/>
            <w:vAlign w:val="center"/>
          </w:tcPr>
          <w:p w:rsidR="00803B0B" w:rsidRPr="00AE38DA" w:rsidRDefault="00803B0B" w:rsidP="001A4623">
            <w:pPr>
              <w:pStyle w:val="BodyTextIndent"/>
              <w:spacing w:line="32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聯絡</w:t>
            </w:r>
          </w:p>
          <w:p w:rsidR="00803B0B" w:rsidRPr="00AE38DA" w:rsidRDefault="00803B0B" w:rsidP="001A4623">
            <w:pPr>
              <w:pStyle w:val="BodyTextIndent"/>
              <w:spacing w:line="32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電話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手機</w:t>
            </w:r>
          </w:p>
        </w:tc>
        <w:tc>
          <w:tcPr>
            <w:tcW w:w="2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備註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vAlign w:val="center"/>
          </w:tcPr>
          <w:p w:rsidR="00803B0B" w:rsidRPr="00AE38DA" w:rsidRDefault="00803B0B" w:rsidP="001A4623">
            <w:pPr>
              <w:pStyle w:val="BodyTextIndent"/>
              <w:spacing w:line="400" w:lineRule="exact"/>
              <w:ind w:left="0" w:firstLineChars="0" w:firstLine="0"/>
              <w:rPr>
                <w:rFonts w:ascii="Arial" w:eastAsia="標楷體" w:hAnsi="Arial"/>
                <w:sz w:val="28"/>
                <w:szCs w:val="28"/>
              </w:rPr>
            </w:pPr>
            <w:r w:rsidRPr="00AE38DA">
              <w:rPr>
                <w:rFonts w:ascii="Arial" w:eastAsia="標楷體" w:hAnsi="Arial" w:cs="標楷體" w:hint="eastAsia"/>
                <w:sz w:val="28"/>
                <w:szCs w:val="28"/>
              </w:rPr>
              <w:t>中午備有餐盒</w:t>
            </w:r>
          </w:p>
        </w:tc>
      </w:tr>
    </w:tbl>
    <w:p w:rsidR="00803B0B" w:rsidRPr="00AE38DA" w:rsidRDefault="00803B0B" w:rsidP="001A4623">
      <w:pPr>
        <w:pStyle w:val="BodyTextIndent"/>
        <w:ind w:left="480" w:firstLineChars="0" w:firstLine="0"/>
        <w:jc w:val="right"/>
        <w:rPr>
          <w:rFonts w:ascii="Arial" w:eastAsia="標楷體" w:hAnsi="Arial"/>
          <w:color w:val="A6A6A6"/>
          <w:sz w:val="16"/>
          <w:szCs w:val="16"/>
        </w:rPr>
      </w:pPr>
      <w:r w:rsidRPr="00AE38DA">
        <w:rPr>
          <w:rFonts w:ascii="Arial" w:eastAsia="標楷體" w:hAnsi="Arial" w:cs="Arial"/>
          <w:sz w:val="32"/>
          <w:szCs w:val="32"/>
          <w:u w:val="single"/>
        </w:rPr>
        <w:t xml:space="preserve">              </w:t>
      </w:r>
      <w:r w:rsidRPr="00AE38DA">
        <w:rPr>
          <w:rFonts w:ascii="Arial" w:eastAsia="標楷體" w:hAnsi="Arial" w:cs="Arial"/>
          <w:color w:val="A6A6A6"/>
          <w:sz w:val="32"/>
          <w:szCs w:val="32"/>
        </w:rPr>
        <w:t>(</w:t>
      </w:r>
      <w:r w:rsidRPr="00AE38DA">
        <w:rPr>
          <w:rFonts w:ascii="Arial" w:eastAsia="標楷體" w:hAnsi="Arial" w:cs="標楷體" w:hint="eastAsia"/>
          <w:color w:val="A6A6A6"/>
          <w:sz w:val="32"/>
          <w:szCs w:val="32"/>
        </w:rPr>
        <w:t>家長簽章</w:t>
      </w:r>
      <w:r w:rsidRPr="00AE38DA">
        <w:rPr>
          <w:rFonts w:ascii="Arial" w:eastAsia="標楷體" w:hAnsi="Arial" w:cs="Arial"/>
          <w:color w:val="A6A6A6"/>
          <w:sz w:val="32"/>
          <w:szCs w:val="32"/>
        </w:rPr>
        <w:t>)</w:t>
      </w:r>
    </w:p>
    <w:p w:rsidR="00803B0B" w:rsidRPr="00AE38DA" w:rsidRDefault="00803B0B" w:rsidP="00047E19">
      <w:pPr>
        <w:kinsoku w:val="0"/>
        <w:overflowPunct w:val="0"/>
        <w:autoSpaceDE w:val="0"/>
        <w:autoSpaceDN w:val="0"/>
        <w:spacing w:line="20" w:lineRule="exact"/>
        <w:ind w:left="242" w:hangingChars="101" w:hanging="242"/>
        <w:rPr>
          <w:rFonts w:ascii="Arial" w:eastAsia="標楷體" w:hAnsi="Arial" w:cs="Times New Roman"/>
        </w:rPr>
      </w:pPr>
    </w:p>
    <w:sectPr w:rsidR="00803B0B" w:rsidRPr="00AE38DA" w:rsidSect="00F917BA">
      <w:pgSz w:w="11906" w:h="16838" w:code="9"/>
      <w:pgMar w:top="1021" w:right="1134" w:bottom="1021" w:left="1134" w:header="567" w:footer="567" w:gutter="0"/>
      <w:pgBorders>
        <w:top w:val="crossStitch" w:sz="8" w:space="1" w:color="auto"/>
        <w:left w:val="crossStitch" w:sz="8" w:space="4" w:color="auto"/>
        <w:bottom w:val="crossStitch" w:sz="8" w:space="1" w:color="auto"/>
        <w:right w:val="crossStitch" w:sz="8" w:space="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0B" w:rsidRDefault="00803B0B" w:rsidP="00DB4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3B0B" w:rsidRDefault="00803B0B" w:rsidP="00DB4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0B" w:rsidRDefault="00803B0B" w:rsidP="00341C2C">
    <w:pPr>
      <w:pStyle w:val="Footer"/>
      <w:jc w:val="center"/>
      <w:rPr>
        <w:rFonts w:cs="Times New Roman"/>
      </w:rPr>
    </w:pPr>
    <w:fldSimple w:instr="PAGE   \* MERGEFORMAT">
      <w:r w:rsidRPr="00047E19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0B" w:rsidRDefault="00803B0B" w:rsidP="00DB4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3B0B" w:rsidRDefault="00803B0B" w:rsidP="00DB4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C47"/>
    <w:multiLevelType w:val="hybridMultilevel"/>
    <w:tmpl w:val="5DFE50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190AF3"/>
    <w:multiLevelType w:val="hybridMultilevel"/>
    <w:tmpl w:val="7ADA5F64"/>
    <w:lvl w:ilvl="0" w:tplc="524EE9B6">
      <w:start w:val="3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F2B2721"/>
    <w:multiLevelType w:val="hybridMultilevel"/>
    <w:tmpl w:val="A3DE0B70"/>
    <w:lvl w:ilvl="0" w:tplc="28CEAB08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21DA7252"/>
    <w:multiLevelType w:val="hybridMultilevel"/>
    <w:tmpl w:val="2E18ACAE"/>
    <w:lvl w:ilvl="0" w:tplc="04090001">
      <w:start w:val="1"/>
      <w:numFmt w:val="bullet"/>
      <w:lvlText w:val=""/>
      <w:lvlJc w:val="left"/>
      <w:pPr>
        <w:ind w:left="1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9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7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45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3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9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7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52" w:hanging="480"/>
      </w:pPr>
      <w:rPr>
        <w:rFonts w:ascii="Wingdings" w:hAnsi="Wingdings" w:hint="default"/>
      </w:rPr>
    </w:lvl>
  </w:abstractNum>
  <w:abstractNum w:abstractNumId="4">
    <w:nsid w:val="2D0F5EB1"/>
    <w:multiLevelType w:val="hybridMultilevel"/>
    <w:tmpl w:val="A3DE0B70"/>
    <w:lvl w:ilvl="0" w:tplc="28CEAB08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F1A39D5"/>
    <w:multiLevelType w:val="hybridMultilevel"/>
    <w:tmpl w:val="FF063EF4"/>
    <w:lvl w:ilvl="0" w:tplc="4C2E043E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A06191"/>
    <w:multiLevelType w:val="hybridMultilevel"/>
    <w:tmpl w:val="84F0686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4F6935B9"/>
    <w:multiLevelType w:val="hybridMultilevel"/>
    <w:tmpl w:val="6D5CFF92"/>
    <w:lvl w:ilvl="0" w:tplc="B978A180">
      <w:start w:val="1"/>
      <w:numFmt w:val="taiwaneseCountingThousand"/>
      <w:lvlText w:val="%1、"/>
      <w:lvlJc w:val="left"/>
      <w:pPr>
        <w:tabs>
          <w:tab w:val="num" w:pos="1201"/>
        </w:tabs>
        <w:ind w:left="1303" w:hanging="624"/>
      </w:pPr>
      <w:rPr>
        <w:rFonts w:eastAsia="標楷體"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8">
    <w:nsid w:val="52DB6E56"/>
    <w:multiLevelType w:val="hybridMultilevel"/>
    <w:tmpl w:val="4036BB2A"/>
    <w:lvl w:ilvl="0" w:tplc="04090005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9">
    <w:nsid w:val="54D06C71"/>
    <w:multiLevelType w:val="hybridMultilevel"/>
    <w:tmpl w:val="A3DE0B70"/>
    <w:lvl w:ilvl="0" w:tplc="28CEAB08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>
    <w:nsid w:val="565B254A"/>
    <w:multiLevelType w:val="hybridMultilevel"/>
    <w:tmpl w:val="A3DE0B70"/>
    <w:lvl w:ilvl="0" w:tplc="28CEAB08">
      <w:start w:val="1"/>
      <w:numFmt w:val="decimal"/>
      <w:lvlText w:val="(%1)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>
    <w:nsid w:val="57257776"/>
    <w:multiLevelType w:val="hybridMultilevel"/>
    <w:tmpl w:val="8F901690"/>
    <w:lvl w:ilvl="0" w:tplc="0CC0741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F2F36F5"/>
    <w:multiLevelType w:val="hybridMultilevel"/>
    <w:tmpl w:val="BC525080"/>
    <w:lvl w:ilvl="0" w:tplc="3B26AF56">
      <w:start w:val="1"/>
      <w:numFmt w:val="taiwaneseCountingThousand"/>
      <w:lvlText w:val="%1、"/>
      <w:lvlJc w:val="left"/>
      <w:pPr>
        <w:tabs>
          <w:tab w:val="num" w:pos="1629"/>
        </w:tabs>
        <w:ind w:left="1629"/>
      </w:pPr>
      <w:rPr>
        <w:rFonts w:eastAsia="標楷體" w:cs="Times New Roman" w:hint="eastAsia"/>
        <w:sz w:val="28"/>
        <w:szCs w:val="28"/>
      </w:rPr>
    </w:lvl>
    <w:lvl w:ilvl="1" w:tplc="B978A180">
      <w:start w:val="1"/>
      <w:numFmt w:val="taiwaneseCountingThousand"/>
      <w:lvlText w:val="%2、"/>
      <w:lvlJc w:val="left"/>
      <w:pPr>
        <w:tabs>
          <w:tab w:val="num" w:pos="1202"/>
        </w:tabs>
        <w:ind w:left="1304" w:hanging="624"/>
      </w:pPr>
      <w:rPr>
        <w:rFonts w:eastAsia="標楷體" w:cs="Times New Roman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  <w:rPr>
        <w:rFonts w:cs="Times New Roman"/>
      </w:rPr>
    </w:lvl>
  </w:abstractNum>
  <w:abstractNum w:abstractNumId="13">
    <w:nsid w:val="7AD16AA9"/>
    <w:multiLevelType w:val="hybridMultilevel"/>
    <w:tmpl w:val="70A4A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39"/>
    <w:rsid w:val="00026357"/>
    <w:rsid w:val="000313E4"/>
    <w:rsid w:val="00047E19"/>
    <w:rsid w:val="000620B5"/>
    <w:rsid w:val="00065AE8"/>
    <w:rsid w:val="000777D7"/>
    <w:rsid w:val="0009711F"/>
    <w:rsid w:val="000E02E7"/>
    <w:rsid w:val="000E29D4"/>
    <w:rsid w:val="001157B9"/>
    <w:rsid w:val="00142BA0"/>
    <w:rsid w:val="0016460F"/>
    <w:rsid w:val="001A4623"/>
    <w:rsid w:val="001B408A"/>
    <w:rsid w:val="00223CB3"/>
    <w:rsid w:val="00235D58"/>
    <w:rsid w:val="002521F9"/>
    <w:rsid w:val="002833D1"/>
    <w:rsid w:val="002A6975"/>
    <w:rsid w:val="002D4091"/>
    <w:rsid w:val="002F2EA6"/>
    <w:rsid w:val="00305A4B"/>
    <w:rsid w:val="00313A79"/>
    <w:rsid w:val="00341C2C"/>
    <w:rsid w:val="0036458E"/>
    <w:rsid w:val="00387BE4"/>
    <w:rsid w:val="003E5850"/>
    <w:rsid w:val="00433CF9"/>
    <w:rsid w:val="004670CB"/>
    <w:rsid w:val="00496FA9"/>
    <w:rsid w:val="004E4355"/>
    <w:rsid w:val="0055191A"/>
    <w:rsid w:val="0057303B"/>
    <w:rsid w:val="00591604"/>
    <w:rsid w:val="005A6C3D"/>
    <w:rsid w:val="00612FF0"/>
    <w:rsid w:val="00621543"/>
    <w:rsid w:val="00625DA8"/>
    <w:rsid w:val="0064617D"/>
    <w:rsid w:val="006A0815"/>
    <w:rsid w:val="006A47C3"/>
    <w:rsid w:val="006A681E"/>
    <w:rsid w:val="006C3CD7"/>
    <w:rsid w:val="006D5A39"/>
    <w:rsid w:val="00722673"/>
    <w:rsid w:val="00737078"/>
    <w:rsid w:val="00750731"/>
    <w:rsid w:val="0075604D"/>
    <w:rsid w:val="007C7F30"/>
    <w:rsid w:val="00803B0B"/>
    <w:rsid w:val="00823B69"/>
    <w:rsid w:val="00830EB9"/>
    <w:rsid w:val="008616DE"/>
    <w:rsid w:val="008853F9"/>
    <w:rsid w:val="00892E9B"/>
    <w:rsid w:val="008931AF"/>
    <w:rsid w:val="008961E7"/>
    <w:rsid w:val="008B3715"/>
    <w:rsid w:val="008B70E5"/>
    <w:rsid w:val="008E2060"/>
    <w:rsid w:val="008E74A4"/>
    <w:rsid w:val="00902C71"/>
    <w:rsid w:val="00941534"/>
    <w:rsid w:val="00963861"/>
    <w:rsid w:val="00986ED8"/>
    <w:rsid w:val="009A6F58"/>
    <w:rsid w:val="009B290E"/>
    <w:rsid w:val="009B39E4"/>
    <w:rsid w:val="009B7DC1"/>
    <w:rsid w:val="009D3F3A"/>
    <w:rsid w:val="009D45F5"/>
    <w:rsid w:val="009F7E9B"/>
    <w:rsid w:val="00A12896"/>
    <w:rsid w:val="00A326BE"/>
    <w:rsid w:val="00A64C0C"/>
    <w:rsid w:val="00A77CDC"/>
    <w:rsid w:val="00A82623"/>
    <w:rsid w:val="00A9452E"/>
    <w:rsid w:val="00AA74F2"/>
    <w:rsid w:val="00AE38DA"/>
    <w:rsid w:val="00AF1496"/>
    <w:rsid w:val="00AF7C08"/>
    <w:rsid w:val="00B01355"/>
    <w:rsid w:val="00B03048"/>
    <w:rsid w:val="00B31BFC"/>
    <w:rsid w:val="00BC3A43"/>
    <w:rsid w:val="00BD18F4"/>
    <w:rsid w:val="00BD21E7"/>
    <w:rsid w:val="00BE6842"/>
    <w:rsid w:val="00C43280"/>
    <w:rsid w:val="00C43E51"/>
    <w:rsid w:val="00C9395F"/>
    <w:rsid w:val="00C95E11"/>
    <w:rsid w:val="00C9739A"/>
    <w:rsid w:val="00CB52CA"/>
    <w:rsid w:val="00CD3515"/>
    <w:rsid w:val="00D2042B"/>
    <w:rsid w:val="00D27854"/>
    <w:rsid w:val="00D377E2"/>
    <w:rsid w:val="00D52F60"/>
    <w:rsid w:val="00D7425F"/>
    <w:rsid w:val="00DA268B"/>
    <w:rsid w:val="00DB49E1"/>
    <w:rsid w:val="00DE1E26"/>
    <w:rsid w:val="00DE4DC5"/>
    <w:rsid w:val="00E2773C"/>
    <w:rsid w:val="00E43F86"/>
    <w:rsid w:val="00E56A75"/>
    <w:rsid w:val="00E65E23"/>
    <w:rsid w:val="00E86BFC"/>
    <w:rsid w:val="00E974C4"/>
    <w:rsid w:val="00EB060E"/>
    <w:rsid w:val="00EB2B56"/>
    <w:rsid w:val="00EB72A8"/>
    <w:rsid w:val="00F5514D"/>
    <w:rsid w:val="00F57764"/>
    <w:rsid w:val="00F82484"/>
    <w:rsid w:val="00F917BA"/>
    <w:rsid w:val="00FB2874"/>
    <w:rsid w:val="00FC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F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2E7"/>
    <w:pPr>
      <w:ind w:leftChars="200" w:left="480"/>
    </w:pPr>
  </w:style>
  <w:style w:type="table" w:styleId="TableGrid">
    <w:name w:val="Table Grid"/>
    <w:basedOn w:val="TableNormal"/>
    <w:uiPriority w:val="99"/>
    <w:rsid w:val="000E02E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3F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3F9"/>
    <w:rPr>
      <w:rFonts w:ascii="Cambria" w:eastAsia="新細明體" w:hAnsi="Cambria" w:cs="Cambria"/>
      <w:sz w:val="18"/>
      <w:szCs w:val="18"/>
    </w:rPr>
  </w:style>
  <w:style w:type="paragraph" w:customStyle="1" w:styleId="a">
    <w:name w:val="主旨段"/>
    <w:basedOn w:val="Normal"/>
    <w:uiPriority w:val="99"/>
    <w:rsid w:val="00941534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2A6975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Arial"/>
      <w:spacing w:val="3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975"/>
    <w:rPr>
      <w:rFonts w:ascii="Arial" w:eastAsia="標楷體" w:hAnsi="Arial" w:cs="Arial"/>
      <w:spacing w:val="30"/>
      <w:sz w:val="20"/>
      <w:szCs w:val="20"/>
    </w:rPr>
  </w:style>
  <w:style w:type="paragraph" w:styleId="Header">
    <w:name w:val="header"/>
    <w:basedOn w:val="Normal"/>
    <w:link w:val="HeaderChar"/>
    <w:uiPriority w:val="99"/>
    <w:rsid w:val="00DB4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49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4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9E1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6461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065AE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A4623"/>
    <w:pPr>
      <w:ind w:left="1800" w:hangingChars="450" w:hanging="1800"/>
      <w:jc w:val="both"/>
    </w:pPr>
    <w:rPr>
      <w:rFonts w:ascii="Times New Roman" w:hAnsi="Times New Roman" w:cs="Times New Roman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4623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395</Words>
  <Characters>2257</Characters>
  <Application>Microsoft Office Outlook</Application>
  <DocSecurity>0</DocSecurity>
  <Lines>0</Lines>
  <Paragraphs>0</Paragraphs>
  <ScaleCrop>false</ScaleCrop>
  <Company>NKHS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臺南市私立南光高級中學104學年度高中職均質化活動─</dc:title>
  <dc:subject/>
  <dc:creator>User</dc:creator>
  <cp:keywords/>
  <dc:description/>
  <cp:lastModifiedBy>user</cp:lastModifiedBy>
  <cp:revision>2</cp:revision>
  <cp:lastPrinted>2016-02-24T03:36:00Z</cp:lastPrinted>
  <dcterms:created xsi:type="dcterms:W3CDTF">2016-03-02T08:25:00Z</dcterms:created>
  <dcterms:modified xsi:type="dcterms:W3CDTF">2016-03-02T08:25:00Z</dcterms:modified>
</cp:coreProperties>
</file>