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FA" w:rsidRDefault="001973FA" w:rsidP="001973FA">
      <w:pPr>
        <w:adjustRightInd w:val="0"/>
        <w:snapToGrid w:val="0"/>
        <w:spacing w:line="480" w:lineRule="exact"/>
        <w:rPr>
          <w:rFonts w:eastAsia="標楷體"/>
          <w:sz w:val="28"/>
          <w:szCs w:val="32"/>
        </w:rPr>
      </w:pPr>
      <w:bookmarkStart w:id="0" w:name="_GoBack"/>
      <w:bookmarkEnd w:id="0"/>
      <w:r w:rsidRPr="003C0CBC">
        <w:rPr>
          <w:rFonts w:eastAsia="標楷體"/>
          <w:sz w:val="28"/>
          <w:szCs w:val="32"/>
        </w:rPr>
        <w:t>附件</w:t>
      </w:r>
      <w:r w:rsidRPr="003C0CBC">
        <w:rPr>
          <w:rFonts w:eastAsia="標楷體"/>
          <w:sz w:val="28"/>
          <w:szCs w:val="32"/>
        </w:rPr>
        <w:t xml:space="preserve"> 1 </w:t>
      </w:r>
    </w:p>
    <w:p w:rsidR="001973FA" w:rsidRPr="00B00601" w:rsidRDefault="001973FA" w:rsidP="001973FA">
      <w:pPr>
        <w:adjustRightInd w:val="0"/>
        <w:snapToGrid w:val="0"/>
        <w:spacing w:line="480" w:lineRule="exact"/>
        <w:jc w:val="center"/>
        <w:rPr>
          <w:rFonts w:eastAsia="標楷體"/>
          <w:sz w:val="28"/>
          <w:szCs w:val="32"/>
        </w:rPr>
      </w:pPr>
      <w:r w:rsidRPr="003C0CBC">
        <w:rPr>
          <w:rFonts w:eastAsia="標楷體"/>
          <w:b/>
          <w:sz w:val="32"/>
          <w:szCs w:val="36"/>
        </w:rPr>
        <w:t>國立北門高中</w:t>
      </w:r>
      <w:r w:rsidRPr="003C0CBC">
        <w:rPr>
          <w:rFonts w:eastAsia="標楷體"/>
          <w:b/>
          <w:sz w:val="32"/>
          <w:szCs w:val="36"/>
        </w:rPr>
        <w:t>105</w:t>
      </w:r>
      <w:r w:rsidRPr="003C0CBC">
        <w:rPr>
          <w:rFonts w:eastAsia="標楷體"/>
          <w:b/>
          <w:sz w:val="32"/>
          <w:szCs w:val="36"/>
        </w:rPr>
        <w:t>學年度第</w:t>
      </w:r>
      <w:r>
        <w:rPr>
          <w:rFonts w:eastAsia="標楷體" w:hint="eastAsia"/>
          <w:b/>
          <w:sz w:val="32"/>
          <w:szCs w:val="36"/>
        </w:rPr>
        <w:t>二</w:t>
      </w:r>
      <w:r w:rsidRPr="003C0CBC">
        <w:rPr>
          <w:rFonts w:eastAsia="標楷體"/>
          <w:b/>
          <w:sz w:val="32"/>
          <w:szCs w:val="36"/>
        </w:rPr>
        <w:t>學期均質化計畫</w:t>
      </w:r>
    </w:p>
    <w:p w:rsidR="001973FA" w:rsidRDefault="001973FA" w:rsidP="001973FA">
      <w:pPr>
        <w:adjustRightInd w:val="0"/>
        <w:snapToGrid w:val="0"/>
        <w:spacing w:line="480" w:lineRule="exact"/>
        <w:ind w:left="641" w:hangingChars="200" w:hanging="641"/>
        <w:jc w:val="center"/>
        <w:rPr>
          <w:rFonts w:eastAsia="標楷體"/>
          <w:b/>
          <w:sz w:val="32"/>
          <w:szCs w:val="36"/>
        </w:rPr>
      </w:pPr>
      <w:r w:rsidRPr="009C6B16">
        <w:rPr>
          <w:rFonts w:eastAsia="標楷體" w:hint="eastAsia"/>
          <w:b/>
          <w:sz w:val="32"/>
          <w:szCs w:val="36"/>
        </w:rPr>
        <w:t>標竿</w:t>
      </w:r>
      <w:r w:rsidRPr="009C6B16">
        <w:rPr>
          <w:rFonts w:eastAsia="標楷體" w:hint="eastAsia"/>
          <w:b/>
          <w:sz w:val="32"/>
          <w:szCs w:val="36"/>
        </w:rPr>
        <w:t>105-1-1</w:t>
      </w:r>
      <w:r w:rsidRPr="009C6B16">
        <w:rPr>
          <w:rFonts w:eastAsia="標楷體" w:hint="eastAsia"/>
          <w:b/>
          <w:sz w:val="32"/>
          <w:szCs w:val="36"/>
        </w:rPr>
        <w:t>校際跨領域教師專業發展計畫</w:t>
      </w:r>
    </w:p>
    <w:p w:rsidR="001973FA" w:rsidRPr="003C0CBC" w:rsidRDefault="001973FA" w:rsidP="001973FA">
      <w:pPr>
        <w:adjustRightInd w:val="0"/>
        <w:snapToGrid w:val="0"/>
        <w:spacing w:line="480" w:lineRule="exact"/>
        <w:ind w:left="641" w:hangingChars="200" w:hanging="641"/>
        <w:jc w:val="center"/>
        <w:rPr>
          <w:rFonts w:eastAsia="標楷體"/>
          <w:b/>
          <w:sz w:val="32"/>
          <w:szCs w:val="36"/>
        </w:rPr>
      </w:pPr>
      <w:r w:rsidRPr="003C0CBC">
        <w:rPr>
          <w:rFonts w:eastAsia="標楷體" w:hint="eastAsia"/>
          <w:b/>
          <w:sz w:val="32"/>
          <w:szCs w:val="36"/>
        </w:rPr>
        <w:t>『</w:t>
      </w:r>
      <w:r w:rsidRPr="009C6B16">
        <w:rPr>
          <w:rFonts w:eastAsia="標楷體" w:hint="eastAsia"/>
          <w:b/>
          <w:sz w:val="32"/>
          <w:szCs w:val="36"/>
        </w:rPr>
        <w:t>走讀府城</w:t>
      </w:r>
      <w:r w:rsidRPr="009C6B16">
        <w:rPr>
          <w:rFonts w:eastAsia="標楷體" w:hint="eastAsia"/>
          <w:b/>
          <w:sz w:val="32"/>
          <w:szCs w:val="36"/>
        </w:rPr>
        <w:t>-</w:t>
      </w:r>
      <w:r w:rsidRPr="009C6B16">
        <w:rPr>
          <w:rFonts w:eastAsia="標楷體" w:hint="eastAsia"/>
          <w:b/>
          <w:sz w:val="32"/>
          <w:szCs w:val="36"/>
        </w:rPr>
        <w:t>經典閱讀分享</w:t>
      </w:r>
      <w:r w:rsidRPr="003C0CBC">
        <w:rPr>
          <w:rFonts w:eastAsia="標楷體" w:hint="eastAsia"/>
          <w:b/>
          <w:sz w:val="32"/>
          <w:szCs w:val="36"/>
        </w:rPr>
        <w:t>』研習活動</w:t>
      </w:r>
    </w:p>
    <w:p w:rsidR="001973FA" w:rsidRPr="00BC1BD7" w:rsidRDefault="001973FA" w:rsidP="001973FA">
      <w:pPr>
        <w:rPr>
          <w:rFonts w:eastAsia="標楷體"/>
        </w:rPr>
      </w:pPr>
      <w:r>
        <w:rPr>
          <w:rFonts w:eastAsia="標楷體" w:hint="eastAsia"/>
        </w:rPr>
        <w:t>一、</w:t>
      </w:r>
      <w:r w:rsidRPr="00BC1BD7">
        <w:rPr>
          <w:rFonts w:eastAsia="標楷體"/>
        </w:rPr>
        <w:t>依據：</w:t>
      </w:r>
      <w:r w:rsidRPr="00BC1BD7">
        <w:rPr>
          <w:rFonts w:eastAsia="標楷體"/>
        </w:rPr>
        <w:t>105</w:t>
      </w:r>
      <w:r w:rsidRPr="00BC1BD7">
        <w:rPr>
          <w:rFonts w:eastAsia="標楷體"/>
        </w:rPr>
        <w:t>學年度「高中職適性學習社區教育資源均質化實施方案」辦理。</w:t>
      </w:r>
    </w:p>
    <w:p w:rsidR="001973FA" w:rsidRDefault="001973FA" w:rsidP="001973FA">
      <w:pPr>
        <w:ind w:left="1200" w:hangingChars="500" w:hanging="1200"/>
        <w:rPr>
          <w:rFonts w:eastAsia="標楷體"/>
        </w:rPr>
      </w:pPr>
      <w:r w:rsidRPr="00BC1BD7">
        <w:rPr>
          <w:rFonts w:eastAsia="標楷體"/>
        </w:rPr>
        <w:t>二、目的：</w:t>
      </w:r>
    </w:p>
    <w:p w:rsidR="001973FA" w:rsidRDefault="001973FA" w:rsidP="001973FA">
      <w:pPr>
        <w:numPr>
          <w:ilvl w:val="0"/>
          <w:numId w:val="3"/>
        </w:numPr>
        <w:rPr>
          <w:rFonts w:eastAsia="標楷體"/>
        </w:rPr>
      </w:pPr>
      <w:r w:rsidRPr="00F6656D">
        <w:rPr>
          <w:rFonts w:eastAsia="標楷體" w:hint="eastAsia"/>
        </w:rPr>
        <w:t>因應</w:t>
      </w:r>
      <w:r w:rsidRPr="00F6656D">
        <w:rPr>
          <w:rFonts w:eastAsia="標楷體" w:hint="eastAsia"/>
        </w:rPr>
        <w:t>107</w:t>
      </w:r>
      <w:r w:rsidRPr="00F6656D">
        <w:rPr>
          <w:rFonts w:eastAsia="標楷體" w:hint="eastAsia"/>
        </w:rPr>
        <w:t>課綱多元選修課程，藉由研習</w:t>
      </w:r>
      <w:r>
        <w:rPr>
          <w:rFonts w:eastAsia="標楷體" w:hint="eastAsia"/>
        </w:rPr>
        <w:t>分享優良課程示例，提供參與教師開設</w:t>
      </w:r>
      <w:r w:rsidRPr="00F6656D">
        <w:rPr>
          <w:rFonts w:eastAsia="標楷體" w:hint="eastAsia"/>
        </w:rPr>
        <w:t>選修</w:t>
      </w:r>
      <w:r>
        <w:rPr>
          <w:rFonts w:eastAsia="標楷體" w:hint="eastAsia"/>
        </w:rPr>
        <w:t>及在地特色課程規劃及產出之能力</w:t>
      </w:r>
      <w:r w:rsidRPr="00F6656D">
        <w:rPr>
          <w:rFonts w:eastAsia="標楷體" w:hint="eastAsia"/>
        </w:rPr>
        <w:t>。</w:t>
      </w:r>
    </w:p>
    <w:p w:rsidR="001973FA" w:rsidRPr="00F6656D" w:rsidRDefault="001973FA" w:rsidP="001973FA">
      <w:pPr>
        <w:numPr>
          <w:ilvl w:val="0"/>
          <w:numId w:val="3"/>
        </w:numPr>
        <w:rPr>
          <w:rFonts w:eastAsia="標楷體"/>
        </w:rPr>
      </w:pPr>
      <w:r w:rsidRPr="00C9245A">
        <w:rPr>
          <w:rFonts w:eastAsia="標楷體" w:hint="eastAsia"/>
        </w:rPr>
        <w:t>經典閱讀為單一世界文化經典、小班化、精緻化的閱讀課程，課程中引導學生透過與各個文化體系中具典範性、規範性意義的文本之理解與詮釋，經歷人類歷史上深刻的思想歷程、體驗各種不同類型的情感形態；並透過活化經典的課程設計，加強學生與經典的互動，將經典閱讀課程導向培養學生主動探究的能力</w:t>
      </w:r>
      <w:r>
        <w:rPr>
          <w:rFonts w:eastAsia="標楷體" w:hint="eastAsia"/>
        </w:rPr>
        <w:t>。</w:t>
      </w:r>
    </w:p>
    <w:p w:rsidR="001973FA" w:rsidRPr="00BC1BD7" w:rsidRDefault="001973FA" w:rsidP="001973FA">
      <w:pPr>
        <w:rPr>
          <w:rFonts w:eastAsia="標楷體"/>
        </w:rPr>
      </w:pPr>
      <w:r w:rsidRPr="00BC1BD7">
        <w:rPr>
          <w:rFonts w:eastAsia="標楷體"/>
        </w:rPr>
        <w:t>三、參加對象：</w:t>
      </w:r>
      <w:r w:rsidRPr="00DA3DE6">
        <w:rPr>
          <w:rFonts w:eastAsia="標楷體" w:hint="eastAsia"/>
        </w:rPr>
        <w:t>臺南市各國、高中職以及本校全體教師共</w:t>
      </w:r>
      <w:r w:rsidRPr="00DA3DE6">
        <w:rPr>
          <w:rFonts w:eastAsia="標楷體" w:hint="eastAsia"/>
        </w:rPr>
        <w:t>30</w:t>
      </w:r>
      <w:r w:rsidRPr="00DA3DE6">
        <w:rPr>
          <w:rFonts w:eastAsia="標楷體" w:hint="eastAsia"/>
        </w:rPr>
        <w:t>人</w:t>
      </w:r>
      <w:r w:rsidRPr="005C7BEF">
        <w:rPr>
          <w:rFonts w:eastAsia="標楷體" w:hint="eastAsia"/>
        </w:rPr>
        <w:t>。</w:t>
      </w:r>
    </w:p>
    <w:p w:rsidR="001973FA" w:rsidRPr="00BC1BD7" w:rsidRDefault="001973FA" w:rsidP="001973FA">
      <w:pPr>
        <w:ind w:left="1680" w:hangingChars="700" w:hanging="1680"/>
        <w:jc w:val="both"/>
        <w:rPr>
          <w:rFonts w:eastAsia="標楷體"/>
        </w:rPr>
      </w:pPr>
      <w:r w:rsidRPr="00BC1BD7">
        <w:rPr>
          <w:rFonts w:eastAsia="標楷體"/>
        </w:rPr>
        <w:t>四、研習時間：</w:t>
      </w:r>
      <w:r w:rsidRPr="00BC1BD7">
        <w:rPr>
          <w:rFonts w:eastAsia="標楷體"/>
        </w:rPr>
        <w:t>10</w:t>
      </w:r>
      <w:r>
        <w:rPr>
          <w:rFonts w:eastAsia="標楷體" w:hint="eastAsia"/>
        </w:rPr>
        <w:t>6</w:t>
      </w:r>
      <w:r w:rsidRPr="00BC1BD7">
        <w:rPr>
          <w:rFonts w:eastAsia="標楷體"/>
        </w:rPr>
        <w:t>年</w:t>
      </w:r>
      <w:r>
        <w:rPr>
          <w:rFonts w:eastAsia="標楷體" w:hint="eastAsia"/>
        </w:rPr>
        <w:t>6</w:t>
      </w:r>
      <w:r w:rsidRPr="00BC1BD7">
        <w:rPr>
          <w:rFonts w:eastAsia="標楷體"/>
        </w:rPr>
        <w:t>月</w:t>
      </w:r>
      <w:r>
        <w:rPr>
          <w:rFonts w:eastAsia="標楷體" w:hint="eastAsia"/>
        </w:rPr>
        <w:t>28</w:t>
      </w:r>
      <w:r w:rsidRPr="00BC1BD7">
        <w:rPr>
          <w:rFonts w:eastAsia="標楷體"/>
        </w:rPr>
        <w:t>日</w:t>
      </w:r>
      <w:r w:rsidRPr="00BC1BD7">
        <w:rPr>
          <w:rFonts w:eastAsia="標楷體"/>
        </w:rPr>
        <w:t>(</w:t>
      </w:r>
      <w:r w:rsidRPr="00BC1BD7">
        <w:rPr>
          <w:rFonts w:eastAsia="標楷體"/>
        </w:rPr>
        <w:t>星期</w:t>
      </w:r>
      <w:r>
        <w:rPr>
          <w:rFonts w:eastAsia="標楷體" w:hint="eastAsia"/>
        </w:rPr>
        <w:t>三</w:t>
      </w:r>
      <w:r>
        <w:rPr>
          <w:rFonts w:eastAsia="標楷體"/>
        </w:rPr>
        <w:t>)</w:t>
      </w:r>
      <w:r>
        <w:rPr>
          <w:rFonts w:eastAsia="標楷體" w:hint="eastAsia"/>
        </w:rPr>
        <w:t>9</w:t>
      </w:r>
      <w:r w:rsidRPr="00BC1BD7">
        <w:rPr>
          <w:rFonts w:eastAsia="標楷體"/>
        </w:rPr>
        <w:t>：</w:t>
      </w:r>
      <w:r>
        <w:rPr>
          <w:rFonts w:eastAsia="標楷體" w:hint="eastAsia"/>
        </w:rPr>
        <w:t>0</w:t>
      </w:r>
      <w:r>
        <w:rPr>
          <w:rFonts w:eastAsia="標楷體"/>
        </w:rPr>
        <w:t>0~1</w:t>
      </w:r>
      <w:r>
        <w:rPr>
          <w:rFonts w:eastAsia="標楷體" w:hint="eastAsia"/>
        </w:rPr>
        <w:t>2</w:t>
      </w:r>
      <w:r w:rsidRPr="00BC1BD7">
        <w:rPr>
          <w:rFonts w:eastAsia="標楷體"/>
        </w:rPr>
        <w:t>：</w:t>
      </w:r>
      <w:r w:rsidRPr="00BC1BD7">
        <w:rPr>
          <w:rFonts w:eastAsia="標楷體"/>
        </w:rPr>
        <w:t>00</w:t>
      </w:r>
    </w:p>
    <w:p w:rsidR="001973FA" w:rsidRDefault="001973FA" w:rsidP="001973FA">
      <w:pPr>
        <w:ind w:left="1800" w:hangingChars="750" w:hanging="1800"/>
        <w:jc w:val="both"/>
        <w:rPr>
          <w:rFonts w:eastAsia="標楷體"/>
        </w:rPr>
      </w:pPr>
      <w:r w:rsidRPr="00BC1BD7">
        <w:rPr>
          <w:rFonts w:eastAsia="標楷體"/>
        </w:rPr>
        <w:t>五、研習地點：</w:t>
      </w:r>
      <w:r w:rsidRPr="00200678">
        <w:rPr>
          <w:rFonts w:eastAsia="標楷體" w:hint="eastAsia"/>
        </w:rPr>
        <w:t>國立北門高級中學本校行政大樓四樓會議室</w:t>
      </w:r>
    </w:p>
    <w:p w:rsidR="001973FA" w:rsidRPr="00BC1BD7" w:rsidRDefault="001973FA" w:rsidP="001973FA">
      <w:pPr>
        <w:ind w:left="1800" w:hangingChars="750" w:hanging="1800"/>
        <w:jc w:val="both"/>
        <w:rPr>
          <w:rFonts w:eastAsia="標楷體"/>
        </w:rPr>
      </w:pPr>
      <w:r w:rsidRPr="00BC1BD7">
        <w:rPr>
          <w:rFonts w:eastAsia="標楷體"/>
        </w:rPr>
        <w:t>六、主講人：</w:t>
      </w:r>
      <w:r>
        <w:rPr>
          <w:rFonts w:eastAsia="標楷體" w:hint="eastAsia"/>
        </w:rPr>
        <w:t>國立台南一中陳禹齊老師</w:t>
      </w:r>
    </w:p>
    <w:p w:rsidR="001973FA" w:rsidRPr="00BC1BD7" w:rsidRDefault="001973FA" w:rsidP="001973FA">
      <w:pPr>
        <w:jc w:val="both"/>
        <w:rPr>
          <w:rFonts w:eastAsia="標楷體"/>
        </w:rPr>
      </w:pPr>
      <w:r w:rsidRPr="00BC1BD7">
        <w:rPr>
          <w:rFonts w:eastAsia="標楷體"/>
        </w:rPr>
        <w:t>七、研習主題：『</w:t>
      </w:r>
      <w:r w:rsidRPr="009C6B16">
        <w:rPr>
          <w:rFonts w:eastAsia="標楷體" w:hint="eastAsia"/>
        </w:rPr>
        <w:t>走讀府城</w:t>
      </w:r>
      <w:r w:rsidRPr="009C6B16">
        <w:rPr>
          <w:rFonts w:eastAsia="標楷體" w:hint="eastAsia"/>
        </w:rPr>
        <w:t>-</w:t>
      </w:r>
      <w:r w:rsidRPr="009C6B16">
        <w:rPr>
          <w:rFonts w:eastAsia="標楷體" w:hint="eastAsia"/>
        </w:rPr>
        <w:t>經典閱讀分享</w:t>
      </w:r>
      <w:r w:rsidRPr="00BC1BD7">
        <w:rPr>
          <w:rFonts w:eastAsia="標楷體"/>
        </w:rPr>
        <w:t>』</w:t>
      </w:r>
    </w:p>
    <w:p w:rsidR="001973FA" w:rsidRDefault="001973FA" w:rsidP="001973FA">
      <w:pPr>
        <w:adjustRightInd w:val="0"/>
        <w:snapToGrid w:val="0"/>
        <w:jc w:val="both"/>
        <w:rPr>
          <w:rFonts w:eastAsia="標楷體"/>
        </w:rPr>
      </w:pPr>
      <w:r w:rsidRPr="00BC1BD7">
        <w:rPr>
          <w:rFonts w:eastAsia="標楷體"/>
        </w:rPr>
        <w:t>八、研習內容：</w:t>
      </w:r>
    </w:p>
    <w:tbl>
      <w:tblPr>
        <w:tblW w:w="89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968"/>
        <w:gridCol w:w="3036"/>
      </w:tblGrid>
      <w:tr w:rsidR="001973FA" w:rsidRPr="00BC1BD7" w:rsidTr="003E3633">
        <w:tc>
          <w:tcPr>
            <w:tcW w:w="1984" w:type="dxa"/>
          </w:tcPr>
          <w:p w:rsidR="001973FA" w:rsidRPr="00BC1BD7" w:rsidRDefault="001973FA" w:rsidP="003E3633">
            <w:pPr>
              <w:jc w:val="center"/>
              <w:rPr>
                <w:rFonts w:eastAsia="標楷體"/>
              </w:rPr>
            </w:pPr>
            <w:r w:rsidRPr="00BC1BD7">
              <w:rPr>
                <w:rFonts w:eastAsia="標楷體"/>
              </w:rPr>
              <w:t>時間</w:t>
            </w:r>
          </w:p>
        </w:tc>
        <w:tc>
          <w:tcPr>
            <w:tcW w:w="3968" w:type="dxa"/>
          </w:tcPr>
          <w:p w:rsidR="001973FA" w:rsidRPr="00BC1BD7" w:rsidRDefault="001973FA" w:rsidP="003E3633">
            <w:pPr>
              <w:jc w:val="center"/>
              <w:rPr>
                <w:rFonts w:eastAsia="標楷體"/>
              </w:rPr>
            </w:pPr>
            <w:r w:rsidRPr="00BC1BD7">
              <w:rPr>
                <w:rFonts w:eastAsia="標楷體"/>
              </w:rPr>
              <w:t>活動內容</w:t>
            </w:r>
          </w:p>
        </w:tc>
        <w:tc>
          <w:tcPr>
            <w:tcW w:w="3036" w:type="dxa"/>
          </w:tcPr>
          <w:p w:rsidR="001973FA" w:rsidRPr="00BC1BD7" w:rsidRDefault="001973FA" w:rsidP="003E3633">
            <w:pPr>
              <w:jc w:val="center"/>
              <w:rPr>
                <w:rFonts w:eastAsia="標楷體"/>
              </w:rPr>
            </w:pPr>
            <w:r w:rsidRPr="00BC1BD7">
              <w:rPr>
                <w:rFonts w:eastAsia="標楷體"/>
              </w:rPr>
              <w:t>主講者</w:t>
            </w:r>
          </w:p>
        </w:tc>
      </w:tr>
      <w:tr w:rsidR="001973FA" w:rsidRPr="00BC1BD7" w:rsidTr="003E3633">
        <w:tc>
          <w:tcPr>
            <w:tcW w:w="1984" w:type="dxa"/>
          </w:tcPr>
          <w:p w:rsidR="001973FA" w:rsidRPr="00BC1BD7" w:rsidRDefault="001973FA" w:rsidP="003E36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BC1BD7">
              <w:rPr>
                <w:rFonts w:eastAsia="標楷體"/>
              </w:rPr>
              <w:t>：</w:t>
            </w:r>
            <w:r w:rsidRPr="00BC1BD7">
              <w:rPr>
                <w:rFonts w:eastAsia="標楷體"/>
              </w:rPr>
              <w:t>00</w:t>
            </w:r>
            <w:r w:rsidRPr="00BC1BD7">
              <w:rPr>
                <w:rFonts w:eastAsia="標楷體"/>
              </w:rPr>
              <w:t>～</w:t>
            </w:r>
            <w:r>
              <w:rPr>
                <w:rFonts w:eastAsia="標楷體" w:hint="eastAsia"/>
              </w:rPr>
              <w:t>09</w:t>
            </w:r>
            <w:r w:rsidRPr="00BC1BD7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05</w:t>
            </w:r>
          </w:p>
        </w:tc>
        <w:tc>
          <w:tcPr>
            <w:tcW w:w="3968" w:type="dxa"/>
          </w:tcPr>
          <w:p w:rsidR="001973FA" w:rsidRPr="00BC1BD7" w:rsidRDefault="001973FA" w:rsidP="003E3633">
            <w:pPr>
              <w:rPr>
                <w:rFonts w:eastAsia="標楷體"/>
              </w:rPr>
            </w:pPr>
            <w:r w:rsidRPr="00BC1BD7">
              <w:rPr>
                <w:rFonts w:eastAsia="標楷體"/>
              </w:rPr>
              <w:t>開幕式</w:t>
            </w:r>
          </w:p>
        </w:tc>
        <w:tc>
          <w:tcPr>
            <w:tcW w:w="3036" w:type="dxa"/>
          </w:tcPr>
          <w:p w:rsidR="001973FA" w:rsidRPr="00BC1BD7" w:rsidRDefault="001973FA" w:rsidP="003E3633">
            <w:pPr>
              <w:rPr>
                <w:rFonts w:eastAsia="標楷體"/>
              </w:rPr>
            </w:pPr>
            <w:r w:rsidRPr="00BC1BD7">
              <w:rPr>
                <w:rFonts w:eastAsia="標楷體"/>
              </w:rPr>
              <w:t>北門高中朱水永校長</w:t>
            </w:r>
          </w:p>
        </w:tc>
      </w:tr>
      <w:tr w:rsidR="001973FA" w:rsidRPr="00BC1BD7" w:rsidTr="003E3633">
        <w:tc>
          <w:tcPr>
            <w:tcW w:w="1984" w:type="dxa"/>
          </w:tcPr>
          <w:p w:rsidR="001973FA" w:rsidRPr="00BC1BD7" w:rsidRDefault="001973FA" w:rsidP="003E36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BC1BD7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05</w:t>
            </w:r>
            <w:r w:rsidRPr="00BC1BD7">
              <w:rPr>
                <w:rFonts w:eastAsia="標楷體"/>
              </w:rPr>
              <w:t>～</w:t>
            </w:r>
            <w:r w:rsidRPr="00BC1BD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BC1BD7">
              <w:rPr>
                <w:rFonts w:eastAsia="標楷體"/>
              </w:rPr>
              <w:t>：</w:t>
            </w:r>
            <w:r w:rsidRPr="00BC1BD7">
              <w:rPr>
                <w:rFonts w:eastAsia="標楷體"/>
              </w:rPr>
              <w:t>00</w:t>
            </w:r>
          </w:p>
        </w:tc>
        <w:tc>
          <w:tcPr>
            <w:tcW w:w="3968" w:type="dxa"/>
          </w:tcPr>
          <w:p w:rsidR="001973FA" w:rsidRPr="00BC1BD7" w:rsidRDefault="001973FA" w:rsidP="003E3633">
            <w:pPr>
              <w:rPr>
                <w:rFonts w:eastAsia="標楷體"/>
              </w:rPr>
            </w:pPr>
            <w:r w:rsidRPr="00BC1BD7">
              <w:rPr>
                <w:rFonts w:eastAsia="標楷體"/>
              </w:rPr>
              <w:t>研習課程</w:t>
            </w:r>
            <w:r>
              <w:rPr>
                <w:rFonts w:eastAsia="標楷體" w:hint="eastAsia"/>
              </w:rPr>
              <w:t>：</w:t>
            </w:r>
            <w:r w:rsidRPr="00C9245A">
              <w:rPr>
                <w:rFonts w:eastAsia="標楷體" w:hint="eastAsia"/>
              </w:rPr>
              <w:t>走讀府城</w:t>
            </w:r>
            <w:r w:rsidRPr="00C9245A">
              <w:rPr>
                <w:rFonts w:eastAsia="標楷體" w:hint="eastAsia"/>
              </w:rPr>
              <w:t>-</w:t>
            </w:r>
            <w:r w:rsidRPr="00C9245A">
              <w:rPr>
                <w:rFonts w:eastAsia="標楷體" w:hint="eastAsia"/>
              </w:rPr>
              <w:t>經典閱讀分享</w:t>
            </w:r>
          </w:p>
        </w:tc>
        <w:tc>
          <w:tcPr>
            <w:tcW w:w="3036" w:type="dxa"/>
          </w:tcPr>
          <w:p w:rsidR="001973FA" w:rsidRDefault="001973FA" w:rsidP="003E3633">
            <w:r>
              <w:rPr>
                <w:rFonts w:eastAsia="標楷體" w:hint="eastAsia"/>
              </w:rPr>
              <w:t>國立台南一中陳禹齊老師</w:t>
            </w:r>
          </w:p>
        </w:tc>
      </w:tr>
      <w:tr w:rsidR="001973FA" w:rsidRPr="00BC1BD7" w:rsidTr="003E3633">
        <w:tc>
          <w:tcPr>
            <w:tcW w:w="1984" w:type="dxa"/>
          </w:tcPr>
          <w:p w:rsidR="001973FA" w:rsidRPr="00BC1BD7" w:rsidRDefault="001973FA" w:rsidP="003E3633">
            <w:pPr>
              <w:jc w:val="center"/>
              <w:rPr>
                <w:rFonts w:eastAsia="標楷體"/>
              </w:rPr>
            </w:pPr>
            <w:r w:rsidRPr="00BC1BD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BC1BD7">
              <w:rPr>
                <w:rFonts w:eastAsia="標楷體"/>
              </w:rPr>
              <w:t>：</w:t>
            </w:r>
            <w:r w:rsidRPr="00BC1BD7">
              <w:rPr>
                <w:rFonts w:eastAsia="標楷體"/>
              </w:rPr>
              <w:t>00</w:t>
            </w:r>
            <w:r w:rsidRPr="00BC1BD7">
              <w:rPr>
                <w:rFonts w:eastAsia="標楷體"/>
              </w:rPr>
              <w:t>～</w:t>
            </w:r>
            <w:r>
              <w:rPr>
                <w:rFonts w:eastAsia="標楷體" w:hint="eastAsia"/>
              </w:rPr>
              <w:t>13</w:t>
            </w:r>
            <w:r w:rsidRPr="00BC1BD7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968" w:type="dxa"/>
          </w:tcPr>
          <w:p w:rsidR="001973FA" w:rsidRPr="00BC1BD7" w:rsidRDefault="001973FA" w:rsidP="003E363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意見交流</w:t>
            </w:r>
          </w:p>
        </w:tc>
        <w:tc>
          <w:tcPr>
            <w:tcW w:w="3036" w:type="dxa"/>
          </w:tcPr>
          <w:p w:rsidR="001973FA" w:rsidRDefault="001973FA" w:rsidP="003E3633">
            <w:r>
              <w:rPr>
                <w:rFonts w:eastAsia="標楷體" w:hint="eastAsia"/>
              </w:rPr>
              <w:t>國立台南一中陳禹齊老師</w:t>
            </w:r>
          </w:p>
        </w:tc>
      </w:tr>
    </w:tbl>
    <w:p w:rsidR="001973FA" w:rsidRDefault="001973FA" w:rsidP="001973FA">
      <w:pPr>
        <w:adjustRightInd w:val="0"/>
        <w:snapToGrid w:val="0"/>
        <w:jc w:val="both"/>
        <w:rPr>
          <w:rFonts w:eastAsia="標楷體"/>
        </w:rPr>
      </w:pPr>
    </w:p>
    <w:p w:rsidR="001973FA" w:rsidRDefault="001973FA" w:rsidP="001973FA">
      <w:pPr>
        <w:rPr>
          <w:rFonts w:eastAsia="標楷體"/>
        </w:rPr>
      </w:pPr>
      <w:r w:rsidRPr="00BC1BD7">
        <w:rPr>
          <w:rFonts w:eastAsia="標楷體"/>
        </w:rPr>
        <w:t>九、報名方式：</w:t>
      </w:r>
    </w:p>
    <w:p w:rsidR="001973FA" w:rsidRDefault="001973FA" w:rsidP="001973FA">
      <w:pPr>
        <w:numPr>
          <w:ilvl w:val="0"/>
          <w:numId w:val="1"/>
        </w:numPr>
        <w:ind w:leftChars="60" w:left="965" w:hangingChars="342" w:hanging="821"/>
        <w:rPr>
          <w:rFonts w:eastAsia="標楷體"/>
        </w:rPr>
      </w:pPr>
      <w:r w:rsidRPr="00F3459E">
        <w:rPr>
          <w:rFonts w:eastAsia="標楷體"/>
        </w:rPr>
        <w:t>請前往教育部全國教師在職進修資訊網報名：</w:t>
      </w:r>
    </w:p>
    <w:p w:rsidR="001973FA" w:rsidRPr="003962AF" w:rsidRDefault="001973FA" w:rsidP="001973FA">
      <w:pPr>
        <w:ind w:left="965"/>
        <w:rPr>
          <w:rFonts w:eastAsia="標楷體"/>
          <w:color w:val="000000"/>
        </w:rPr>
      </w:pPr>
      <w:r w:rsidRPr="00F3459E">
        <w:rPr>
          <w:rFonts w:eastAsia="標楷體"/>
        </w:rPr>
        <w:t>網址：</w:t>
      </w:r>
      <w:r w:rsidRPr="00731CB1">
        <w:rPr>
          <w:rFonts w:eastAsia="標楷體"/>
        </w:rPr>
        <w:t>http://www4.inservice.edu.tw/index2-3.aspx</w:t>
      </w:r>
      <w:r w:rsidRPr="00BC1BD7">
        <w:t xml:space="preserve">  </w:t>
      </w:r>
      <w:r w:rsidRPr="00F3459E">
        <w:rPr>
          <w:rFonts w:eastAsia="標楷體"/>
        </w:rPr>
        <w:t>研習代碼：</w:t>
      </w:r>
      <w:r w:rsidRPr="006871D3">
        <w:rPr>
          <w:rFonts w:eastAsia="標楷體"/>
        </w:rPr>
        <w:t>2230836</w:t>
      </w:r>
    </w:p>
    <w:p w:rsidR="001973FA" w:rsidRDefault="001973FA" w:rsidP="001973FA">
      <w:pPr>
        <w:ind w:left="965"/>
        <w:rPr>
          <w:rFonts w:eastAsia="標楷體"/>
        </w:rPr>
      </w:pPr>
      <w:r w:rsidRPr="00F3459E">
        <w:rPr>
          <w:rFonts w:eastAsia="標楷體"/>
        </w:rPr>
        <w:t>報名日期：即日起至</w:t>
      </w:r>
      <w:r>
        <w:rPr>
          <w:rFonts w:eastAsia="標楷體" w:hint="eastAsia"/>
        </w:rPr>
        <w:t>6</w:t>
      </w:r>
      <w:r w:rsidRPr="00F3459E">
        <w:rPr>
          <w:rFonts w:eastAsia="標楷體"/>
        </w:rPr>
        <w:t>月</w:t>
      </w:r>
      <w:r>
        <w:rPr>
          <w:rFonts w:eastAsia="標楷體" w:hint="eastAsia"/>
        </w:rPr>
        <w:t>27</w:t>
      </w:r>
      <w:r w:rsidRPr="00F3459E">
        <w:rPr>
          <w:rFonts w:eastAsia="標楷體"/>
        </w:rPr>
        <w:t>日</w:t>
      </w:r>
      <w:r>
        <w:rPr>
          <w:rFonts w:eastAsia="標楷體" w:hint="eastAsia"/>
        </w:rPr>
        <w:t>12</w:t>
      </w:r>
      <w:r w:rsidRPr="00F3459E">
        <w:rPr>
          <w:rFonts w:eastAsia="標楷體"/>
        </w:rPr>
        <w:t>時截止。</w:t>
      </w:r>
    </w:p>
    <w:p w:rsidR="001973FA" w:rsidRDefault="001973FA" w:rsidP="001973FA">
      <w:pPr>
        <w:rPr>
          <w:rFonts w:eastAsia="標楷體"/>
        </w:rPr>
      </w:pPr>
      <w:r w:rsidRPr="00F3459E">
        <w:rPr>
          <w:rFonts w:eastAsia="標楷體"/>
        </w:rPr>
        <w:t>十、研習時數：全程參加者核與</w:t>
      </w:r>
      <w:r>
        <w:rPr>
          <w:rFonts w:eastAsia="標楷體" w:hint="eastAsia"/>
        </w:rPr>
        <w:t>3</w:t>
      </w:r>
      <w:r w:rsidRPr="00F3459E">
        <w:rPr>
          <w:rFonts w:eastAsia="標楷體"/>
        </w:rPr>
        <w:t>小時研習時數。</w:t>
      </w:r>
      <w:r w:rsidRPr="00F3459E">
        <w:rPr>
          <w:rFonts w:eastAsia="標楷體"/>
        </w:rPr>
        <w:br/>
      </w:r>
      <w:r w:rsidRPr="00F3459E">
        <w:rPr>
          <w:rFonts w:eastAsia="標楷體"/>
        </w:rPr>
        <w:t>十一、其他事項：</w:t>
      </w:r>
    </w:p>
    <w:p w:rsidR="001973FA" w:rsidRDefault="001973FA" w:rsidP="001973FA">
      <w:pPr>
        <w:numPr>
          <w:ilvl w:val="0"/>
          <w:numId w:val="2"/>
        </w:numPr>
        <w:ind w:leftChars="60" w:left="965" w:hangingChars="342" w:hanging="821"/>
        <w:rPr>
          <w:rFonts w:eastAsia="標楷體"/>
        </w:rPr>
      </w:pPr>
      <w:r w:rsidRPr="00F3459E">
        <w:rPr>
          <w:rFonts w:eastAsia="標楷體"/>
        </w:rPr>
        <w:t>響應節能減碳，請自備環保杯。</w:t>
      </w:r>
    </w:p>
    <w:p w:rsidR="001973FA" w:rsidRPr="00F3459E" w:rsidRDefault="001973FA" w:rsidP="001973FA">
      <w:pPr>
        <w:numPr>
          <w:ilvl w:val="0"/>
          <w:numId w:val="2"/>
        </w:numPr>
        <w:ind w:leftChars="60" w:left="965" w:hangingChars="342" w:hanging="821"/>
        <w:rPr>
          <w:rFonts w:eastAsia="標楷體"/>
        </w:rPr>
      </w:pPr>
      <w:r w:rsidRPr="00F3459E">
        <w:rPr>
          <w:rFonts w:eastAsia="標楷體"/>
        </w:rPr>
        <w:t>聯絡人：秘書</w:t>
      </w:r>
      <w:r w:rsidRPr="00F3459E">
        <w:rPr>
          <w:rFonts w:eastAsia="標楷體" w:hint="eastAsia"/>
        </w:rPr>
        <w:t>室</w:t>
      </w:r>
      <w:r>
        <w:rPr>
          <w:rFonts w:eastAsia="標楷體" w:hint="eastAsia"/>
        </w:rPr>
        <w:t>黃雅祺</w:t>
      </w:r>
      <w:r w:rsidRPr="00F3459E">
        <w:rPr>
          <w:rFonts w:eastAsia="標楷體" w:hint="eastAsia"/>
        </w:rPr>
        <w:t>老師</w:t>
      </w:r>
      <w:r w:rsidRPr="00F3459E">
        <w:rPr>
          <w:rFonts w:eastAsia="標楷體"/>
        </w:rPr>
        <w:t>、</w:t>
      </w:r>
      <w:r w:rsidRPr="00F3459E">
        <w:rPr>
          <w:rFonts w:eastAsia="標楷體" w:hint="eastAsia"/>
        </w:rPr>
        <w:t>許怡婷</w:t>
      </w:r>
      <w:r w:rsidRPr="00F3459E">
        <w:rPr>
          <w:rFonts w:eastAsia="標楷體"/>
        </w:rPr>
        <w:t>助理。</w:t>
      </w:r>
      <w:r w:rsidRPr="00F3459E">
        <w:rPr>
          <w:rFonts w:eastAsia="標楷體"/>
        </w:rPr>
        <w:t>06-7222150#211</w:t>
      </w:r>
      <w:r w:rsidRPr="00F3459E">
        <w:rPr>
          <w:rFonts w:eastAsia="標楷體"/>
        </w:rPr>
        <w:t>、</w:t>
      </w:r>
      <w:r w:rsidRPr="00F3459E">
        <w:rPr>
          <w:rFonts w:eastAsia="標楷體"/>
        </w:rPr>
        <w:t>213</w:t>
      </w:r>
    </w:p>
    <w:p w:rsidR="001973FA" w:rsidRPr="00BC1BD7" w:rsidRDefault="001973FA" w:rsidP="001973FA">
      <w:pPr>
        <w:rPr>
          <w:rFonts w:eastAsia="標楷體"/>
        </w:rPr>
      </w:pPr>
      <w:r w:rsidRPr="00BC1BD7">
        <w:rPr>
          <w:rFonts w:eastAsia="標楷體"/>
        </w:rPr>
        <w:t>十二、本計畫陳本校校長核定後實施，修訂時亦同。</w:t>
      </w:r>
    </w:p>
    <w:p w:rsidR="002A4662" w:rsidRPr="001973FA" w:rsidRDefault="002A4662"/>
    <w:sectPr w:rsidR="002A4662" w:rsidRPr="001973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1D6"/>
    <w:multiLevelType w:val="hybridMultilevel"/>
    <w:tmpl w:val="3D3ED1EE"/>
    <w:lvl w:ilvl="0" w:tplc="574C6318">
      <w:start w:val="1"/>
      <w:numFmt w:val="taiwaneseCountingThousand"/>
      <w:lvlText w:val="（%1）"/>
      <w:lvlJc w:val="left"/>
      <w:pPr>
        <w:ind w:left="478" w:hanging="48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121907D2"/>
    <w:multiLevelType w:val="hybridMultilevel"/>
    <w:tmpl w:val="5CA8F110"/>
    <w:lvl w:ilvl="0" w:tplc="C3E4BCAC">
      <w:start w:val="1"/>
      <w:numFmt w:val="taiwaneseCountingThousand"/>
      <w:lvlText w:val="（%1）"/>
      <w:lvlJc w:val="left"/>
      <w:pPr>
        <w:ind w:left="478" w:hanging="48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2B4F27ED"/>
    <w:multiLevelType w:val="hybridMultilevel"/>
    <w:tmpl w:val="AC780CBC"/>
    <w:lvl w:ilvl="0" w:tplc="FB3857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FA"/>
    <w:rsid w:val="00102DD5"/>
    <w:rsid w:val="001973FA"/>
    <w:rsid w:val="002A4662"/>
    <w:rsid w:val="00420EFA"/>
    <w:rsid w:val="00744C6D"/>
    <w:rsid w:val="00C2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power</cp:lastModifiedBy>
  <cp:revision>2</cp:revision>
  <dcterms:created xsi:type="dcterms:W3CDTF">2017-06-16T01:49:00Z</dcterms:created>
  <dcterms:modified xsi:type="dcterms:W3CDTF">2017-06-16T01:49:00Z</dcterms:modified>
</cp:coreProperties>
</file>