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D" w:rsidRPr="00372D7D" w:rsidRDefault="00372D7D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bookmarkStart w:id="0" w:name="_GoBack"/>
      <w:bookmarkEnd w:id="0"/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</w:t>
      </w:r>
      <w:r w:rsidR="00887DF4" w:rsidRPr="00372D7D">
        <w:rPr>
          <w:rFonts w:ascii="微軟正黑體" w:eastAsia="微軟正黑體" w:hAnsi="微軟正黑體" w:hint="eastAsia"/>
          <w:b/>
          <w:bCs/>
          <w:sz w:val="28"/>
        </w:rPr>
        <w:t>簡章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 w:rsidR="003024D0"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372D7D" w:rsidRPr="00426A0A" w:rsidRDefault="003024D0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至9月15日(二)止。(以郵戳為憑)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</w:t>
      </w:r>
      <w:proofErr w:type="gramStart"/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準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</w:t>
      </w:r>
      <w:proofErr w:type="gramStart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與年級</w:t>
      </w:r>
      <w:proofErr w:type="gramEnd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</w:t>
      </w:r>
      <w:r w:rsidR="00426A0A"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39 × 54 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公分)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(http://tpmr.moj.gov.tw/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proofErr w:type="gramEnd"/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(http://refrain.moj.gov.tw/mp.asp?mp=1）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(http://www.cib.gov.tw/Home/Default)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(http://www.immigration.gov.tw/mp.asp?mp=1)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司官網</w:t>
      </w:r>
      <w:proofErr w:type="gramEnd"/>
      <w:r w:rsidR="006E309C" w:rsidRPr="00426A0A">
        <w:rPr>
          <w:rFonts w:ascii="微軟正黑體" w:eastAsia="微軟正黑體" w:hAnsi="微軟正黑體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(http://www.mohw.gov.tw/cht/dops/)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紫錐花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372D7D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8" w:history="1">
        <w:r w:rsidR="006E309C" w:rsidRPr="00762D70">
          <w:rPr>
            <w:rStyle w:val="a3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 w:rsid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1.郵寄報名</w:t>
      </w:r>
    </w:p>
    <w:p w:rsid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 w:rsidR="006E309C"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 w:rsidR="006E309C"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6E309C" w:rsidRPr="00426A0A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6E309C" w:rsidRP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</w:t>
      </w:r>
      <w:proofErr w:type="gramStart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處或輔導室，由學校統一收集後，於報名截止日前將漫畫作品寄達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E309C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6E309C" w:rsidRPr="004A28C0" w:rsidRDefault="006E30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</w:t>
      </w:r>
      <w:r w:rsidR="004A28C0">
        <w:rPr>
          <w:rFonts w:ascii="微軟正黑體" w:eastAsia="微軟正黑體" w:hAnsi="微軟正黑體" w:hint="eastAsia"/>
          <w:sz w:val="26"/>
          <w:szCs w:val="26"/>
        </w:rPr>
        <w:t>確認作品是否送達。</w:t>
      </w:r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</w:t>
      </w:r>
      <w:proofErr w:type="gramStart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陳靚如</w:t>
      </w:r>
      <w:proofErr w:type="gramEnd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、聯絡電話：(02)2761-7958#31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426A0A" w:rsidRPr="0051037C" w:rsidRDefault="00426A0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不予退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件，得獎作品之著作財產權歸法務部所有，並同意授權主辦單位於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另行通知及致酬之情況下，有重製、廣告宣傳、網路公開展示、公開傳輸之權利。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並須返還</w:t>
      </w:r>
      <w:proofErr w:type="gramEnd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得獎獎金。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</w:t>
      </w: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lastRenderedPageBreak/>
        <w:t>概與主辦單位無關。</w:t>
      </w:r>
    </w:p>
    <w:p w:rsidR="004B4FDD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參加活動者所填寫的通訊聯絡方式(如E-mail、地址、聯絡電話等)，相關資料不真實或不完整者，視同放棄得獎資格。</w:t>
      </w:r>
    </w:p>
    <w:p w:rsidR="004B4FDD" w:rsidRPr="0051037C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</w:t>
      </w:r>
      <w:proofErr w:type="gramStart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與年級</w:t>
      </w:r>
      <w:proofErr w:type="gramEnd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為主。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3D1D1A" w:rsidRDefault="003D1D1A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3D1D1A" w:rsidRPr="004B61E6" w:rsidRDefault="003D1D1A" w:rsidP="003D1D1A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lastRenderedPageBreak/>
        <w:t>2015「法律智『繪』王」犯罪預防及法治教育四格漫畫徵件活動</w:t>
      </w:r>
    </w:p>
    <w:p w:rsidR="003D1D1A" w:rsidRPr="004B61E6" w:rsidRDefault="003D1D1A" w:rsidP="003D1D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參賽</w:t>
      </w:r>
      <w:r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Style w:val="a5"/>
        <w:tblpPr w:leftFromText="180" w:rightFromText="180" w:vertAnchor="text" w:horzAnchor="margin" w:tblpXSpec="center" w:tblpY="154"/>
        <w:tblW w:w="10118" w:type="dxa"/>
        <w:tblLook w:val="04A0" w:firstRow="1" w:lastRow="0" w:firstColumn="1" w:lastColumn="0" w:noHBand="0" w:noVBand="1"/>
      </w:tblPr>
      <w:tblGrid>
        <w:gridCol w:w="1985"/>
        <w:gridCol w:w="2318"/>
        <w:gridCol w:w="1680"/>
        <w:gridCol w:w="1447"/>
        <w:gridCol w:w="2688"/>
      </w:tblGrid>
      <w:tr w:rsidR="003D1D1A" w:rsidTr="00AD4DF8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3D1D1A" w:rsidRPr="00D677C2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D677C2">
              <w:rPr>
                <w:rFonts w:ascii="ArialUnicodeMS" w:hAnsi="ArialUnicodeMS" w:cs="ArialUnicodeMS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3D1D1A" w:rsidTr="00AD4DF8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</w:t>
            </w:r>
            <w:r w:rsidRPr="00332E8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332E8E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</w:t>
            </w:r>
            <w:r w:rsidRPr="00332E8E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268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創作理念與說明(約50字)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4B61E6">
              <w:rPr>
                <w:rFonts w:ascii="微軟正黑體" w:eastAsia="微軟正黑體" w:hAnsi="微軟正黑體" w:cs="DFYuan Md HK BF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作品內容不得出現有關作者個人之相關訊息或提示。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 xml:space="preserve">參賽作品評定後，得獎者由廠商以書面通知參賽者，並於評審會議後將得獎名單刊登於法務部「more法狀元」兒童及青少年犯罪預防宣導網。 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>作品無論採用與否均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不予退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件，得獎作品之著作財產權歸法務部所有，並同意授權主辦單位於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另行通知及致酬之情況下，有重製、廣告宣傳、網路公開展示、公開傳輸之權利。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並須返還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得獎獎金。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3D1D1A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參加活動者所填寫的通訊聯絡方式(如E-mail、地址、聯絡電話等)，相關資料不真實或不完整者，視同放棄得獎資格。</w:t>
            </w:r>
          </w:p>
          <w:p w:rsidR="003D1D1A" w:rsidRPr="00377BF1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color w:val="FF0000"/>
                <w:kern w:val="0"/>
                <w:szCs w:val="24"/>
              </w:rPr>
            </w:pPr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參賽學生就讀學學校與參與組別，以暑假之前就讀之學校</w:t>
            </w:r>
            <w:proofErr w:type="gramStart"/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與年級</w:t>
            </w:r>
            <w:proofErr w:type="gramEnd"/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為主。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此 致 法務部</w:t>
            </w:r>
          </w:p>
          <w:p w:rsidR="003D1D1A" w:rsidRPr="004B61E6" w:rsidRDefault="003D1D1A" w:rsidP="00AD4DF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  <w:u w:val="single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立書人</w:t>
            </w:r>
            <w:proofErr w:type="gramEnd"/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(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法定代理人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)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簽章：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註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：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18"/>
                <w:szCs w:val="24"/>
              </w:rPr>
              <w:t xml:space="preserve">20 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歲以下未成年人並請法定代理人簽章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372D7D" w:rsidRPr="003D1D1A" w:rsidRDefault="00372D7D" w:rsidP="003D1D1A">
      <w:pPr>
        <w:widowControl/>
        <w:spacing w:line="80" w:lineRule="exact"/>
        <w:rPr>
          <w:rFonts w:ascii="微軟正黑體" w:eastAsia="微軟正黑體" w:hAnsi="微軟正黑體"/>
          <w:bCs/>
          <w:sz w:val="26"/>
          <w:szCs w:val="26"/>
        </w:rPr>
      </w:pPr>
    </w:p>
    <w:sectPr w:rsidR="00372D7D" w:rsidRPr="003D1D1A" w:rsidSect="003D1D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D0" w:rsidRDefault="001615D0" w:rsidP="00CD36E7">
      <w:r>
        <w:separator/>
      </w:r>
    </w:p>
  </w:endnote>
  <w:endnote w:type="continuationSeparator" w:id="0">
    <w:p w:rsidR="001615D0" w:rsidRDefault="001615D0" w:rsidP="00C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D0" w:rsidRDefault="001615D0" w:rsidP="00CD36E7">
      <w:r>
        <w:separator/>
      </w:r>
    </w:p>
  </w:footnote>
  <w:footnote w:type="continuationSeparator" w:id="0">
    <w:p w:rsidR="001615D0" w:rsidRDefault="001615D0" w:rsidP="00CD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4"/>
    <w:rsid w:val="001615D0"/>
    <w:rsid w:val="00273F0B"/>
    <w:rsid w:val="003024D0"/>
    <w:rsid w:val="00372D7D"/>
    <w:rsid w:val="003D1D1A"/>
    <w:rsid w:val="00426A0A"/>
    <w:rsid w:val="004A28C0"/>
    <w:rsid w:val="004B4FDD"/>
    <w:rsid w:val="0051037C"/>
    <w:rsid w:val="005B795E"/>
    <w:rsid w:val="006013F5"/>
    <w:rsid w:val="006E309C"/>
    <w:rsid w:val="00887DF4"/>
    <w:rsid w:val="008C2B49"/>
    <w:rsid w:val="008D435E"/>
    <w:rsid w:val="00C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AntiPoison/List.aspx?code=6010&amp;nodeID=3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2323</Characters>
  <Application>Microsoft Office Word</Application>
  <DocSecurity>0</DocSecurity>
  <Lines>19</Lines>
  <Paragraphs>5</Paragraphs>
  <ScaleCrop>false</ScaleCrop>
  <Company>MOJ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123</cp:lastModifiedBy>
  <cp:revision>2</cp:revision>
  <cp:lastPrinted>2015-06-17T09:48:00Z</cp:lastPrinted>
  <dcterms:created xsi:type="dcterms:W3CDTF">2015-06-25T05:25:00Z</dcterms:created>
  <dcterms:modified xsi:type="dcterms:W3CDTF">2015-06-25T05:25:00Z</dcterms:modified>
</cp:coreProperties>
</file>