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CF4" w:rsidRPr="00861C7F" w:rsidRDefault="001A2CF4" w:rsidP="001A2CF4">
      <w:pPr>
        <w:adjustRightInd w:val="0"/>
        <w:snapToGrid w:val="0"/>
        <w:jc w:val="center"/>
        <w:rPr>
          <w:rFonts w:ascii="微軟正黑體" w:eastAsia="微軟正黑體" w:hAnsi="微軟正黑體" w:cs="Times New Roman" w:hint="eastAsia"/>
          <w:sz w:val="40"/>
          <w:szCs w:val="40"/>
        </w:rPr>
      </w:pPr>
      <w:r>
        <w:rPr>
          <w:rFonts w:ascii="微軟正黑體" w:eastAsia="微軟正黑體" w:hAnsi="微軟正黑體" w:cs="Times New Roman" w:hint="eastAsia"/>
          <w:sz w:val="40"/>
          <w:szCs w:val="40"/>
        </w:rPr>
        <w:t xml:space="preserve">112學年度 </w:t>
      </w:r>
      <w:proofErr w:type="gramStart"/>
      <w:r w:rsidR="00861C7F">
        <w:rPr>
          <w:rFonts w:ascii="微軟正黑體" w:eastAsia="微軟正黑體" w:hAnsi="微軟正黑體" w:cs="Times New Roman" w:hint="eastAsia"/>
          <w:sz w:val="40"/>
          <w:szCs w:val="40"/>
        </w:rPr>
        <w:t>臺</w:t>
      </w:r>
      <w:proofErr w:type="gramEnd"/>
      <w:r w:rsidR="00861C7F">
        <w:rPr>
          <w:rFonts w:ascii="微軟正黑體" w:eastAsia="微軟正黑體" w:hAnsi="微軟正黑體" w:cs="Times New Roman" w:hint="eastAsia"/>
          <w:sz w:val="40"/>
          <w:szCs w:val="40"/>
        </w:rPr>
        <w:t>南區完全免試入學招生學校</w:t>
      </w:r>
    </w:p>
    <w:tbl>
      <w:tblPr>
        <w:tblpPr w:leftFromText="180" w:rightFromText="180" w:vertAnchor="text" w:horzAnchor="margin" w:tblpXSpec="center" w:tblpY="16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29"/>
        <w:gridCol w:w="10211"/>
        <w:gridCol w:w="2748"/>
      </w:tblGrid>
      <w:tr w:rsidR="00861C7F" w:rsidRPr="00861C7F" w:rsidTr="001E4DAC">
        <w:trPr>
          <w:trHeight w:val="440"/>
        </w:trPr>
        <w:tc>
          <w:tcPr>
            <w:tcW w:w="5000" w:type="pct"/>
            <w:gridSpan w:val="3"/>
            <w:tcMar>
              <w:left w:w="28" w:type="dxa"/>
              <w:right w:w="28" w:type="dxa"/>
            </w:tcMar>
            <w:vAlign w:val="center"/>
          </w:tcPr>
          <w:p w:rsidR="00861C7F" w:rsidRPr="00861C7F" w:rsidRDefault="00861C7F" w:rsidP="00861C7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28"/>
              </w:rPr>
            </w:pPr>
            <w:r w:rsidRPr="00861C7F">
              <w:rPr>
                <w:rFonts w:ascii="微軟正黑體" w:eastAsia="微軟正黑體" w:hAnsi="微軟正黑體" w:cs="Times New Roman" w:hint="eastAsia"/>
                <w:sz w:val="32"/>
                <w:szCs w:val="28"/>
              </w:rPr>
              <w:t>112學年度台南四區</w:t>
            </w:r>
            <w:r w:rsidRPr="00861C7F">
              <w:rPr>
                <w:rFonts w:ascii="微軟正黑體" w:eastAsia="微軟正黑體" w:hAnsi="微軟正黑體" w:cs="Times New Roman" w:hint="eastAsia"/>
                <w:b/>
                <w:color w:val="FF0000"/>
                <w:sz w:val="32"/>
                <w:szCs w:val="28"/>
              </w:rPr>
              <w:t>學習區完全免試</w:t>
            </w:r>
            <w:r w:rsidRPr="00861C7F">
              <w:rPr>
                <w:rFonts w:ascii="微軟正黑體" w:eastAsia="微軟正黑體" w:hAnsi="微軟正黑體" w:cs="Times New Roman" w:hint="eastAsia"/>
                <w:sz w:val="32"/>
                <w:szCs w:val="28"/>
              </w:rPr>
              <w:t>招生學校科別一覽表(</w:t>
            </w:r>
            <w:r w:rsidRPr="00861C7F">
              <w:rPr>
                <w:rFonts w:ascii="微軟正黑體" w:eastAsia="微軟正黑體" w:hAnsi="微軟正黑體" w:cs="Times New Roman"/>
                <w:sz w:val="32"/>
                <w:szCs w:val="28"/>
              </w:rPr>
              <w:t>112</w:t>
            </w:r>
            <w:r w:rsidRPr="00861C7F">
              <w:rPr>
                <w:rFonts w:ascii="微軟正黑體" w:eastAsia="微軟正黑體" w:hAnsi="微軟正黑體" w:cs="Times New Roman" w:hint="eastAsia"/>
                <w:sz w:val="32"/>
                <w:szCs w:val="28"/>
              </w:rPr>
              <w:t>年以簡章為主)</w:t>
            </w:r>
          </w:p>
        </w:tc>
      </w:tr>
      <w:tr w:rsidR="00861C7F" w:rsidRPr="00861C7F" w:rsidTr="001E4DAC">
        <w:trPr>
          <w:trHeight w:val="440"/>
        </w:trPr>
        <w:tc>
          <w:tcPr>
            <w:tcW w:w="789" w:type="pct"/>
            <w:tcMar>
              <w:left w:w="28" w:type="dxa"/>
              <w:right w:w="28" w:type="dxa"/>
            </w:tcMar>
            <w:vAlign w:val="center"/>
          </w:tcPr>
          <w:p w:rsidR="00861C7F" w:rsidRPr="00861C7F" w:rsidRDefault="00861C7F" w:rsidP="00861C7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861C7F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國立後壁高中</w:t>
            </w:r>
          </w:p>
        </w:tc>
        <w:tc>
          <w:tcPr>
            <w:tcW w:w="3318" w:type="pct"/>
            <w:tcMar>
              <w:left w:w="28" w:type="dxa"/>
              <w:right w:w="28" w:type="dxa"/>
            </w:tcMar>
            <w:vAlign w:val="center"/>
          </w:tcPr>
          <w:p w:rsidR="00861C7F" w:rsidRPr="00861C7F" w:rsidRDefault="00861C7F" w:rsidP="00861C7F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861C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普通科、美工科、室內空間設計科、廣告設計科、多媒體設計科、電機科、資訊科、建築科</w:t>
            </w:r>
          </w:p>
        </w:tc>
        <w:tc>
          <w:tcPr>
            <w:tcW w:w="893" w:type="pct"/>
            <w:vAlign w:val="center"/>
          </w:tcPr>
          <w:p w:rsidR="00861C7F" w:rsidRPr="00861C7F" w:rsidRDefault="00861C7F" w:rsidP="00861C7F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proofErr w:type="gramStart"/>
            <w:r w:rsidRPr="00861C7F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8"/>
                <w:szCs w:val="28"/>
              </w:rPr>
              <w:t>現場撕榜</w:t>
            </w:r>
            <w:proofErr w:type="gramEnd"/>
            <w:r w:rsidRPr="00861C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、</w:t>
            </w:r>
            <w:proofErr w:type="gramStart"/>
            <w:r w:rsidRPr="00861C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不</w:t>
            </w:r>
            <w:proofErr w:type="gramEnd"/>
            <w:r w:rsidRPr="00861C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列備取</w:t>
            </w:r>
          </w:p>
        </w:tc>
      </w:tr>
      <w:tr w:rsidR="00861C7F" w:rsidRPr="00861C7F" w:rsidTr="001E4DAC">
        <w:trPr>
          <w:trHeight w:val="440"/>
        </w:trPr>
        <w:tc>
          <w:tcPr>
            <w:tcW w:w="789" w:type="pct"/>
            <w:tcMar>
              <w:left w:w="28" w:type="dxa"/>
              <w:right w:w="28" w:type="dxa"/>
            </w:tcMar>
            <w:vAlign w:val="center"/>
          </w:tcPr>
          <w:p w:rsidR="00861C7F" w:rsidRPr="00861C7F" w:rsidRDefault="00861C7F" w:rsidP="00861C7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861C7F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國立新營高工</w:t>
            </w:r>
          </w:p>
        </w:tc>
        <w:tc>
          <w:tcPr>
            <w:tcW w:w="3318" w:type="pct"/>
            <w:tcMar>
              <w:left w:w="28" w:type="dxa"/>
              <w:right w:w="28" w:type="dxa"/>
            </w:tcMar>
            <w:vAlign w:val="center"/>
          </w:tcPr>
          <w:p w:rsidR="00861C7F" w:rsidRPr="00861C7F" w:rsidRDefault="00861C7F" w:rsidP="00861C7F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861C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資訊科、製圖科、模具科、電機科</w:t>
            </w:r>
          </w:p>
        </w:tc>
        <w:tc>
          <w:tcPr>
            <w:tcW w:w="893" w:type="pct"/>
            <w:vAlign w:val="center"/>
          </w:tcPr>
          <w:p w:rsidR="00861C7F" w:rsidRPr="00861C7F" w:rsidRDefault="00861C7F" w:rsidP="00861C7F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861C7F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志願選填、公告錄取</w:t>
            </w:r>
          </w:p>
        </w:tc>
      </w:tr>
      <w:tr w:rsidR="00861C7F" w:rsidRPr="00861C7F" w:rsidTr="001E4DAC">
        <w:trPr>
          <w:trHeight w:val="440"/>
        </w:trPr>
        <w:tc>
          <w:tcPr>
            <w:tcW w:w="789" w:type="pct"/>
            <w:tcMar>
              <w:left w:w="28" w:type="dxa"/>
              <w:right w:w="28" w:type="dxa"/>
            </w:tcMar>
            <w:vAlign w:val="center"/>
          </w:tcPr>
          <w:p w:rsidR="00861C7F" w:rsidRPr="00861C7F" w:rsidRDefault="00861C7F" w:rsidP="00861C7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861C7F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國立白河商工</w:t>
            </w:r>
          </w:p>
        </w:tc>
        <w:tc>
          <w:tcPr>
            <w:tcW w:w="3318" w:type="pct"/>
            <w:tcMar>
              <w:left w:w="28" w:type="dxa"/>
              <w:right w:w="28" w:type="dxa"/>
            </w:tcMar>
            <w:vAlign w:val="center"/>
          </w:tcPr>
          <w:p w:rsidR="00861C7F" w:rsidRPr="00861C7F" w:rsidRDefault="00861C7F" w:rsidP="00861C7F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861C7F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電機科、資訊科、機械科、汽車科、商業經營科、資料處理科、土木科</w:t>
            </w:r>
          </w:p>
        </w:tc>
        <w:tc>
          <w:tcPr>
            <w:tcW w:w="893" w:type="pct"/>
            <w:vAlign w:val="center"/>
          </w:tcPr>
          <w:p w:rsidR="00861C7F" w:rsidRPr="00861C7F" w:rsidRDefault="00861C7F" w:rsidP="00861C7F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861C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志願選填、公告錄取</w:t>
            </w:r>
          </w:p>
        </w:tc>
      </w:tr>
      <w:tr w:rsidR="00861C7F" w:rsidRPr="00861C7F" w:rsidTr="001E4DAC">
        <w:trPr>
          <w:trHeight w:val="440"/>
        </w:trPr>
        <w:tc>
          <w:tcPr>
            <w:tcW w:w="789" w:type="pct"/>
            <w:tcMar>
              <w:left w:w="28" w:type="dxa"/>
              <w:right w:w="28" w:type="dxa"/>
            </w:tcMar>
            <w:vAlign w:val="center"/>
          </w:tcPr>
          <w:p w:rsidR="00861C7F" w:rsidRPr="00861C7F" w:rsidRDefault="00861C7F" w:rsidP="00861C7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861C7F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私立南光高中</w:t>
            </w:r>
          </w:p>
        </w:tc>
        <w:tc>
          <w:tcPr>
            <w:tcW w:w="3318" w:type="pct"/>
            <w:tcMar>
              <w:left w:w="28" w:type="dxa"/>
              <w:right w:w="28" w:type="dxa"/>
            </w:tcMar>
            <w:vAlign w:val="center"/>
          </w:tcPr>
          <w:p w:rsidR="00861C7F" w:rsidRPr="00861C7F" w:rsidRDefault="00861C7F" w:rsidP="00861C7F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861C7F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普通科</w:t>
            </w:r>
          </w:p>
        </w:tc>
        <w:tc>
          <w:tcPr>
            <w:tcW w:w="893" w:type="pct"/>
            <w:vAlign w:val="center"/>
          </w:tcPr>
          <w:p w:rsidR="00861C7F" w:rsidRPr="00861C7F" w:rsidRDefault="00861C7F" w:rsidP="00861C7F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861C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志願選填、公告錄取</w:t>
            </w:r>
          </w:p>
        </w:tc>
      </w:tr>
      <w:tr w:rsidR="00861C7F" w:rsidRPr="00861C7F" w:rsidTr="001E4DAC">
        <w:trPr>
          <w:trHeight w:val="440"/>
        </w:trPr>
        <w:tc>
          <w:tcPr>
            <w:tcW w:w="789" w:type="pct"/>
            <w:tcMar>
              <w:left w:w="28" w:type="dxa"/>
              <w:right w:w="28" w:type="dxa"/>
            </w:tcMar>
            <w:vAlign w:val="center"/>
          </w:tcPr>
          <w:p w:rsidR="00861C7F" w:rsidRPr="00861C7F" w:rsidRDefault="00861C7F" w:rsidP="00861C7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861C7F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私立育德工家</w:t>
            </w:r>
          </w:p>
        </w:tc>
        <w:tc>
          <w:tcPr>
            <w:tcW w:w="331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C7F" w:rsidRPr="00861C7F" w:rsidRDefault="00861C7F" w:rsidP="00861C7F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861C7F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飛機修護科、餐飲管理科</w:t>
            </w:r>
          </w:p>
        </w:tc>
        <w:tc>
          <w:tcPr>
            <w:tcW w:w="893" w:type="pct"/>
            <w:tcBorders>
              <w:top w:val="single" w:sz="4" w:space="0" w:color="auto"/>
            </w:tcBorders>
            <w:vAlign w:val="center"/>
          </w:tcPr>
          <w:p w:rsidR="00861C7F" w:rsidRPr="00861C7F" w:rsidRDefault="00861C7F" w:rsidP="00861C7F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861C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志願選填、公告錄取</w:t>
            </w:r>
          </w:p>
        </w:tc>
      </w:tr>
      <w:tr w:rsidR="00861C7F" w:rsidRPr="00861C7F" w:rsidTr="001E4DAC">
        <w:trPr>
          <w:trHeight w:val="440"/>
        </w:trPr>
        <w:tc>
          <w:tcPr>
            <w:tcW w:w="789" w:type="pct"/>
            <w:tcMar>
              <w:left w:w="28" w:type="dxa"/>
              <w:right w:w="28" w:type="dxa"/>
            </w:tcMar>
            <w:vAlign w:val="center"/>
          </w:tcPr>
          <w:p w:rsidR="00861C7F" w:rsidRPr="00861C7F" w:rsidRDefault="00861C7F" w:rsidP="00861C7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861C7F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私立興國高中</w:t>
            </w:r>
          </w:p>
        </w:tc>
        <w:tc>
          <w:tcPr>
            <w:tcW w:w="3318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C7F" w:rsidRPr="00861C7F" w:rsidRDefault="00861C7F" w:rsidP="00861C7F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861C7F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普通科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C7F" w:rsidRPr="00861C7F" w:rsidRDefault="00861C7F" w:rsidP="00861C7F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861C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志願選填、公告錄取</w:t>
            </w:r>
          </w:p>
        </w:tc>
      </w:tr>
      <w:tr w:rsidR="00861C7F" w:rsidRPr="00861C7F" w:rsidTr="001E4DAC">
        <w:trPr>
          <w:trHeight w:val="440"/>
        </w:trPr>
        <w:tc>
          <w:tcPr>
            <w:tcW w:w="789" w:type="pct"/>
            <w:tcMar>
              <w:left w:w="28" w:type="dxa"/>
              <w:right w:w="28" w:type="dxa"/>
            </w:tcMar>
            <w:vAlign w:val="center"/>
          </w:tcPr>
          <w:p w:rsidR="00861C7F" w:rsidRPr="00861C7F" w:rsidRDefault="00861C7F" w:rsidP="00861C7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861C7F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私立明達高中</w:t>
            </w:r>
          </w:p>
        </w:tc>
        <w:tc>
          <w:tcPr>
            <w:tcW w:w="331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C7F" w:rsidRPr="00861C7F" w:rsidRDefault="00861C7F" w:rsidP="00861C7F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861C7F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普通科</w:t>
            </w:r>
          </w:p>
        </w:tc>
        <w:tc>
          <w:tcPr>
            <w:tcW w:w="893" w:type="pct"/>
            <w:tcBorders>
              <w:top w:val="single" w:sz="4" w:space="0" w:color="auto"/>
            </w:tcBorders>
            <w:vAlign w:val="center"/>
          </w:tcPr>
          <w:p w:rsidR="00861C7F" w:rsidRPr="00861C7F" w:rsidRDefault="00861C7F" w:rsidP="00861C7F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861C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志願選填、公告錄取</w:t>
            </w:r>
          </w:p>
        </w:tc>
      </w:tr>
    </w:tbl>
    <w:p w:rsidR="008E6336" w:rsidRPr="007C6259" w:rsidRDefault="007C6259" w:rsidP="007C6259">
      <w:pPr>
        <w:jc w:val="center"/>
        <w:rPr>
          <w:rFonts w:ascii="微軟正黑體" w:eastAsia="微軟正黑體" w:hAnsi="微軟正黑體" w:hint="eastAsia"/>
        </w:rPr>
      </w:pPr>
      <w:bookmarkStart w:id="0" w:name="_GoBack"/>
      <w:r>
        <w:rPr>
          <w:rFonts w:ascii="微軟正黑體" w:eastAsia="微軟正黑體" w:hAnsi="微軟正黑體" w:hint="eastAsia"/>
        </w:rPr>
        <w:t>完全免試入學</w:t>
      </w:r>
      <w:proofErr w:type="gramStart"/>
      <w:r w:rsidRPr="007C6259">
        <w:rPr>
          <w:rFonts w:ascii="微軟正黑體" w:eastAsia="微軟正黑體" w:hAnsi="微軟正黑體" w:hint="eastAsia"/>
        </w:rPr>
        <w:t>超額比序</w:t>
      </w:r>
      <w:r>
        <w:rPr>
          <w:rFonts w:ascii="微軟正黑體" w:eastAsia="微軟正黑體" w:hAnsi="微軟正黑體" w:hint="eastAsia"/>
        </w:rPr>
        <w:t>項目</w:t>
      </w:r>
      <w:proofErr w:type="gramEnd"/>
      <w:r>
        <w:rPr>
          <w:rFonts w:ascii="微軟正黑體" w:eastAsia="微軟正黑體" w:hAnsi="微軟正黑體" w:hint="eastAsia"/>
        </w:rPr>
        <w:t>依序</w:t>
      </w:r>
      <w:r w:rsidRPr="007C6259">
        <w:rPr>
          <w:rFonts w:ascii="微軟正黑體" w:eastAsia="微軟正黑體" w:hAnsi="微軟正黑體" w:hint="eastAsia"/>
        </w:rPr>
        <w:t>為</w:t>
      </w:r>
      <w:r>
        <w:rPr>
          <w:rFonts w:ascii="微軟正黑體" w:eastAsia="微軟正黑體" w:hAnsi="微軟正黑體" w:hint="eastAsia"/>
        </w:rPr>
        <w:t>：</w:t>
      </w:r>
      <w:r w:rsidRPr="007C6259">
        <w:rPr>
          <w:rFonts w:ascii="微軟正黑體" w:eastAsia="微軟正黑體" w:hAnsi="微軟正黑體" w:hint="eastAsia"/>
        </w:rPr>
        <w:t>經濟弱勢、體適能、社團參與、獎勵紀錄、服務學習、競賽成績、語言認證。</w:t>
      </w:r>
    </w:p>
    <w:tbl>
      <w:tblPr>
        <w:tblpPr w:leftFromText="180" w:rightFromText="180" w:vertAnchor="text" w:horzAnchor="margin" w:tblpXSpec="center" w:tblpY="16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29"/>
        <w:gridCol w:w="10211"/>
        <w:gridCol w:w="2748"/>
      </w:tblGrid>
      <w:tr w:rsidR="00861C7F" w:rsidRPr="00861C7F" w:rsidTr="001E4DAC">
        <w:trPr>
          <w:trHeight w:val="440"/>
        </w:trPr>
        <w:tc>
          <w:tcPr>
            <w:tcW w:w="5000" w:type="pct"/>
            <w:gridSpan w:val="3"/>
            <w:tcMar>
              <w:left w:w="28" w:type="dxa"/>
              <w:right w:w="28" w:type="dxa"/>
            </w:tcMar>
            <w:vAlign w:val="center"/>
          </w:tcPr>
          <w:bookmarkEnd w:id="0"/>
          <w:p w:rsidR="00861C7F" w:rsidRPr="00861C7F" w:rsidRDefault="00861C7F" w:rsidP="00861C7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32"/>
                <w:szCs w:val="28"/>
              </w:rPr>
            </w:pPr>
            <w:r w:rsidRPr="00861C7F">
              <w:rPr>
                <w:rFonts w:ascii="微軟正黑體" w:eastAsia="微軟正黑體" w:hAnsi="微軟正黑體" w:cs="Times New Roman" w:hint="eastAsia"/>
                <w:sz w:val="32"/>
                <w:szCs w:val="28"/>
              </w:rPr>
              <w:t>112學年度台南</w:t>
            </w:r>
            <w:r>
              <w:rPr>
                <w:rFonts w:ascii="微軟正黑體" w:eastAsia="微軟正黑體" w:hAnsi="微軟正黑體" w:cs="Times New Roman" w:hint="eastAsia"/>
                <w:sz w:val="32"/>
                <w:szCs w:val="28"/>
              </w:rPr>
              <w:t>全</w:t>
            </w:r>
            <w:r w:rsidRPr="00861C7F">
              <w:rPr>
                <w:rFonts w:ascii="微軟正黑體" w:eastAsia="微軟正黑體" w:hAnsi="微軟正黑體" w:cs="Times New Roman" w:hint="eastAsia"/>
                <w:sz w:val="32"/>
                <w:szCs w:val="28"/>
              </w:rPr>
              <w:t>區</w:t>
            </w:r>
            <w:r w:rsidRPr="00861C7F">
              <w:rPr>
                <w:rFonts w:ascii="微軟正黑體" w:eastAsia="微軟正黑體" w:hAnsi="微軟正黑體" w:cs="Times New Roman" w:hint="eastAsia"/>
                <w:b/>
                <w:color w:val="FF0000"/>
                <w:sz w:val="32"/>
                <w:szCs w:val="28"/>
              </w:rPr>
              <w:t>完全免試</w:t>
            </w: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32"/>
                <w:szCs w:val="28"/>
              </w:rPr>
              <w:t>單點學校</w:t>
            </w:r>
            <w:r w:rsidRPr="00861C7F">
              <w:rPr>
                <w:rFonts w:ascii="微軟正黑體" w:eastAsia="微軟正黑體" w:hAnsi="微軟正黑體" w:cs="Times New Roman" w:hint="eastAsia"/>
                <w:sz w:val="32"/>
                <w:szCs w:val="28"/>
              </w:rPr>
              <w:t>招生學校科別一覽表(</w:t>
            </w:r>
            <w:r w:rsidRPr="00861C7F">
              <w:rPr>
                <w:rFonts w:ascii="微軟正黑體" w:eastAsia="微軟正黑體" w:hAnsi="微軟正黑體" w:cs="Times New Roman"/>
                <w:sz w:val="32"/>
                <w:szCs w:val="28"/>
              </w:rPr>
              <w:t>112</w:t>
            </w:r>
            <w:r w:rsidRPr="00861C7F">
              <w:rPr>
                <w:rFonts w:ascii="微軟正黑體" w:eastAsia="微軟正黑體" w:hAnsi="微軟正黑體" w:cs="Times New Roman" w:hint="eastAsia"/>
                <w:sz w:val="32"/>
                <w:szCs w:val="28"/>
              </w:rPr>
              <w:t>年以簡章為主)</w:t>
            </w:r>
          </w:p>
        </w:tc>
      </w:tr>
      <w:tr w:rsidR="00861C7F" w:rsidRPr="00861C7F" w:rsidTr="001E4DAC">
        <w:trPr>
          <w:trHeight w:val="440"/>
        </w:trPr>
        <w:tc>
          <w:tcPr>
            <w:tcW w:w="789" w:type="pct"/>
            <w:tcMar>
              <w:left w:w="28" w:type="dxa"/>
              <w:right w:w="28" w:type="dxa"/>
            </w:tcMar>
            <w:vAlign w:val="center"/>
          </w:tcPr>
          <w:p w:rsidR="00861C7F" w:rsidRPr="00861C7F" w:rsidRDefault="00861C7F" w:rsidP="001E4DA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私立慈幼工商</w:t>
            </w:r>
          </w:p>
        </w:tc>
        <w:tc>
          <w:tcPr>
            <w:tcW w:w="3318" w:type="pct"/>
            <w:tcMar>
              <w:left w:w="28" w:type="dxa"/>
              <w:right w:w="28" w:type="dxa"/>
            </w:tcMar>
            <w:vAlign w:val="center"/>
          </w:tcPr>
          <w:p w:rsidR="00861C7F" w:rsidRPr="00861C7F" w:rsidRDefault="001A2CF4" w:rsidP="001E4DAC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汽車科、資訊科、電機科、烘焙科</w:t>
            </w:r>
          </w:p>
        </w:tc>
        <w:tc>
          <w:tcPr>
            <w:tcW w:w="893" w:type="pct"/>
            <w:vMerge w:val="restart"/>
            <w:vAlign w:val="center"/>
          </w:tcPr>
          <w:p w:rsidR="00861C7F" w:rsidRPr="00861C7F" w:rsidRDefault="00861C7F" w:rsidP="001E4DAC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招生學校分別報名、分發作業。</w:t>
            </w:r>
          </w:p>
        </w:tc>
      </w:tr>
      <w:tr w:rsidR="00861C7F" w:rsidRPr="00861C7F" w:rsidTr="001E4DAC">
        <w:trPr>
          <w:trHeight w:val="440"/>
        </w:trPr>
        <w:tc>
          <w:tcPr>
            <w:tcW w:w="789" w:type="pct"/>
            <w:tcMar>
              <w:left w:w="28" w:type="dxa"/>
              <w:right w:w="28" w:type="dxa"/>
            </w:tcMar>
            <w:vAlign w:val="center"/>
          </w:tcPr>
          <w:p w:rsidR="00861C7F" w:rsidRPr="00861C7F" w:rsidRDefault="00861C7F" w:rsidP="001E4DA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私立長榮女中</w:t>
            </w:r>
          </w:p>
        </w:tc>
        <w:tc>
          <w:tcPr>
            <w:tcW w:w="3318" w:type="pct"/>
            <w:tcMar>
              <w:left w:w="28" w:type="dxa"/>
              <w:right w:w="28" w:type="dxa"/>
            </w:tcMar>
            <w:vAlign w:val="center"/>
          </w:tcPr>
          <w:p w:rsidR="00861C7F" w:rsidRPr="00861C7F" w:rsidRDefault="001A2CF4" w:rsidP="001E4DAC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觀光事業科</w:t>
            </w:r>
          </w:p>
        </w:tc>
        <w:tc>
          <w:tcPr>
            <w:tcW w:w="893" w:type="pct"/>
            <w:vMerge/>
            <w:vAlign w:val="center"/>
          </w:tcPr>
          <w:p w:rsidR="00861C7F" w:rsidRPr="00861C7F" w:rsidRDefault="00861C7F" w:rsidP="001E4DAC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</w:tr>
      <w:tr w:rsidR="00861C7F" w:rsidRPr="00861C7F" w:rsidTr="001E4DAC">
        <w:trPr>
          <w:trHeight w:val="440"/>
        </w:trPr>
        <w:tc>
          <w:tcPr>
            <w:tcW w:w="789" w:type="pct"/>
            <w:tcMar>
              <w:left w:w="28" w:type="dxa"/>
              <w:right w:w="28" w:type="dxa"/>
            </w:tcMar>
            <w:vAlign w:val="center"/>
          </w:tcPr>
          <w:p w:rsidR="00861C7F" w:rsidRPr="00861C7F" w:rsidRDefault="00861C7F" w:rsidP="001E4DA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私立南英商工</w:t>
            </w:r>
          </w:p>
        </w:tc>
        <w:tc>
          <w:tcPr>
            <w:tcW w:w="3318" w:type="pct"/>
            <w:tcMar>
              <w:left w:w="28" w:type="dxa"/>
              <w:right w:w="28" w:type="dxa"/>
            </w:tcMar>
            <w:vAlign w:val="center"/>
          </w:tcPr>
          <w:p w:rsidR="00861C7F" w:rsidRPr="00861C7F" w:rsidRDefault="001A2CF4" w:rsidP="001E4DAC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應用日語科、餐飲管理科、多媒體動畫科、電影電視科、電機空調科、汽車科</w:t>
            </w:r>
          </w:p>
        </w:tc>
        <w:tc>
          <w:tcPr>
            <w:tcW w:w="893" w:type="pct"/>
            <w:vMerge/>
            <w:vAlign w:val="center"/>
          </w:tcPr>
          <w:p w:rsidR="00861C7F" w:rsidRPr="00861C7F" w:rsidRDefault="00861C7F" w:rsidP="001E4DAC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</w:tr>
      <w:tr w:rsidR="00861C7F" w:rsidRPr="00861C7F" w:rsidTr="001E4DAC">
        <w:trPr>
          <w:trHeight w:val="440"/>
        </w:trPr>
        <w:tc>
          <w:tcPr>
            <w:tcW w:w="789" w:type="pct"/>
            <w:tcMar>
              <w:left w:w="28" w:type="dxa"/>
              <w:right w:w="28" w:type="dxa"/>
            </w:tcMar>
            <w:vAlign w:val="center"/>
          </w:tcPr>
          <w:p w:rsidR="00861C7F" w:rsidRPr="00861C7F" w:rsidRDefault="00861C7F" w:rsidP="001E4DA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私立亞洲餐旅</w:t>
            </w:r>
          </w:p>
        </w:tc>
        <w:tc>
          <w:tcPr>
            <w:tcW w:w="3318" w:type="pct"/>
            <w:tcMar>
              <w:left w:w="28" w:type="dxa"/>
              <w:right w:w="28" w:type="dxa"/>
            </w:tcMar>
            <w:vAlign w:val="center"/>
          </w:tcPr>
          <w:p w:rsidR="00861C7F" w:rsidRPr="00861C7F" w:rsidRDefault="001A2CF4" w:rsidP="001E4DAC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餐飲管理科</w:t>
            </w:r>
          </w:p>
        </w:tc>
        <w:tc>
          <w:tcPr>
            <w:tcW w:w="893" w:type="pct"/>
            <w:vMerge/>
            <w:vAlign w:val="center"/>
          </w:tcPr>
          <w:p w:rsidR="00861C7F" w:rsidRPr="00861C7F" w:rsidRDefault="00861C7F" w:rsidP="001E4DAC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</w:tr>
      <w:tr w:rsidR="00861C7F" w:rsidRPr="00861C7F" w:rsidTr="00F96337">
        <w:trPr>
          <w:trHeight w:val="440"/>
        </w:trPr>
        <w:tc>
          <w:tcPr>
            <w:tcW w:w="789" w:type="pct"/>
            <w:tcMar>
              <w:left w:w="28" w:type="dxa"/>
              <w:right w:w="28" w:type="dxa"/>
            </w:tcMar>
            <w:vAlign w:val="center"/>
          </w:tcPr>
          <w:p w:rsidR="00861C7F" w:rsidRPr="00861C7F" w:rsidRDefault="00861C7F" w:rsidP="001E4DA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私立六信高中</w:t>
            </w:r>
          </w:p>
        </w:tc>
        <w:tc>
          <w:tcPr>
            <w:tcW w:w="331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C7F" w:rsidRPr="00861C7F" w:rsidRDefault="001A2CF4" w:rsidP="001E4DAC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普通科、時尚造型科</w:t>
            </w:r>
          </w:p>
        </w:tc>
        <w:tc>
          <w:tcPr>
            <w:tcW w:w="893" w:type="pct"/>
            <w:vMerge/>
            <w:vAlign w:val="center"/>
          </w:tcPr>
          <w:p w:rsidR="00861C7F" w:rsidRPr="00861C7F" w:rsidRDefault="00861C7F" w:rsidP="001E4DAC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</w:tr>
      <w:tr w:rsidR="00861C7F" w:rsidRPr="00861C7F" w:rsidTr="00F96337">
        <w:trPr>
          <w:trHeight w:val="440"/>
        </w:trPr>
        <w:tc>
          <w:tcPr>
            <w:tcW w:w="789" w:type="pct"/>
            <w:tcMar>
              <w:left w:w="28" w:type="dxa"/>
              <w:right w:w="28" w:type="dxa"/>
            </w:tcMar>
            <w:vAlign w:val="center"/>
          </w:tcPr>
          <w:p w:rsidR="00861C7F" w:rsidRPr="00861C7F" w:rsidRDefault="00861C7F" w:rsidP="001E4DA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私立崑山高中</w:t>
            </w:r>
          </w:p>
        </w:tc>
        <w:tc>
          <w:tcPr>
            <w:tcW w:w="3318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C7F" w:rsidRPr="00861C7F" w:rsidRDefault="001A2CF4" w:rsidP="001E4DAC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時尚造型科</w:t>
            </w:r>
          </w:p>
        </w:tc>
        <w:tc>
          <w:tcPr>
            <w:tcW w:w="893" w:type="pct"/>
            <w:vMerge/>
            <w:tcBorders>
              <w:bottom w:val="single" w:sz="4" w:space="0" w:color="auto"/>
            </w:tcBorders>
            <w:vAlign w:val="center"/>
          </w:tcPr>
          <w:p w:rsidR="00861C7F" w:rsidRPr="00861C7F" w:rsidRDefault="00861C7F" w:rsidP="001E4DAC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</w:tr>
    </w:tbl>
    <w:p w:rsidR="00861C7F" w:rsidRPr="001A2CF4" w:rsidRDefault="001A2CF4">
      <w:pPr>
        <w:rPr>
          <w:rFonts w:hint="eastAsia"/>
          <w:sz w:val="32"/>
        </w:rPr>
      </w:pPr>
      <w:r w:rsidRPr="001A2CF4">
        <w:rPr>
          <w:rFonts w:hint="eastAsia"/>
          <w:sz w:val="32"/>
        </w:rPr>
        <w:t>注意</w:t>
      </w:r>
      <w:r w:rsidRPr="001A2CF4">
        <w:rPr>
          <w:rFonts w:hint="eastAsia"/>
          <w:sz w:val="32"/>
        </w:rPr>
        <w:t xml:space="preserve">!!! </w:t>
      </w:r>
      <w:proofErr w:type="gramStart"/>
      <w:r w:rsidRPr="001A2CF4">
        <w:rPr>
          <w:rFonts w:hint="eastAsia"/>
          <w:sz w:val="32"/>
        </w:rPr>
        <w:t>學生限就所有</w:t>
      </w:r>
      <w:proofErr w:type="gramEnd"/>
      <w:r w:rsidRPr="001A2CF4">
        <w:rPr>
          <w:rFonts w:hint="eastAsia"/>
          <w:sz w:val="32"/>
        </w:rPr>
        <w:t>完全免試入學招生學校</w:t>
      </w:r>
      <w:r w:rsidRPr="001A2CF4">
        <w:rPr>
          <w:rFonts w:hint="eastAsia"/>
          <w:sz w:val="32"/>
          <w:bdr w:val="single" w:sz="4" w:space="0" w:color="auto"/>
        </w:rPr>
        <w:t>擇一校報名</w:t>
      </w:r>
      <w:r w:rsidRPr="001A2CF4">
        <w:rPr>
          <w:rFonts w:hint="eastAsia"/>
          <w:sz w:val="32"/>
        </w:rPr>
        <w:t>，如發現有</w:t>
      </w:r>
      <w:r w:rsidRPr="001A2CF4">
        <w:rPr>
          <w:rFonts w:hint="eastAsia"/>
          <w:b/>
          <w:sz w:val="32"/>
        </w:rPr>
        <w:t>重複報名他校，則取消報名及錄取資格</w:t>
      </w:r>
      <w:r w:rsidRPr="001A2CF4">
        <w:rPr>
          <w:rFonts w:hint="eastAsia"/>
          <w:sz w:val="32"/>
        </w:rPr>
        <w:t>。</w:t>
      </w:r>
    </w:p>
    <w:sectPr w:rsidR="00861C7F" w:rsidRPr="001A2CF4" w:rsidSect="00861C7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7F"/>
    <w:rsid w:val="001A2CF4"/>
    <w:rsid w:val="007C6259"/>
    <w:rsid w:val="00861C7F"/>
    <w:rsid w:val="008E6336"/>
    <w:rsid w:val="0096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655C"/>
  <w15:chartTrackingRefBased/>
  <w15:docId w15:val="{8B9C5779-E04E-4645-A690-0706B83F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2</cp:revision>
  <dcterms:created xsi:type="dcterms:W3CDTF">2023-03-22T00:46:00Z</dcterms:created>
  <dcterms:modified xsi:type="dcterms:W3CDTF">2023-03-22T01:38:00Z</dcterms:modified>
</cp:coreProperties>
</file>